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80" w:type="dxa"/>
          <w:bottom w:w="80" w:type="dxa"/>
        </w:tblCellMar>
        <w:tblLook w:val="04A0" w:firstRow="1" w:lastRow="0" w:firstColumn="1" w:lastColumn="0" w:noHBand="0" w:noVBand="1"/>
      </w:tblPr>
      <w:tblGrid>
        <w:gridCol w:w="10451"/>
      </w:tblGrid>
      <w:tr w:rsidR="00A02581" w:rsidRPr="00C20B0F" w14:paraId="481A9AED" w14:textId="77777777" w:rsidTr="00C20B0F">
        <w:trPr>
          <w:trHeight w:val="575"/>
        </w:trPr>
        <w:tc>
          <w:tcPr>
            <w:tcW w:w="0" w:type="auto"/>
            <w:shd w:val="clear" w:color="auto" w:fill="DBE5F1" w:themeFill="accent1" w:themeFillTint="33"/>
          </w:tcPr>
          <w:p w14:paraId="52FA162D" w14:textId="1ABB27E3" w:rsidR="00A02581" w:rsidRPr="00C20B0F" w:rsidRDefault="00A02581" w:rsidP="00286DEF">
            <w:pPr>
              <w:jc w:val="center"/>
              <w:rPr>
                <w:rFonts w:ascii="Arial" w:hAnsi="Arial" w:cs="Arial"/>
                <w:b/>
                <w:bCs/>
                <w:sz w:val="12"/>
                <w:szCs w:val="12"/>
                <w:lang w:bidi="en-US"/>
              </w:rPr>
            </w:pPr>
            <w:r w:rsidRPr="00C20B0F">
              <w:rPr>
                <w:rFonts w:ascii="Arial" w:hAnsi="Arial" w:cs="Arial"/>
                <w:b/>
                <w:bCs/>
                <w:sz w:val="12"/>
                <w:szCs w:val="12"/>
                <w:lang w:bidi="en-US"/>
              </w:rPr>
              <w:t>5</w:t>
            </w:r>
            <w:r w:rsidR="002D6815" w:rsidRPr="00C20B0F">
              <w:rPr>
                <w:rFonts w:ascii="Arial" w:hAnsi="Arial" w:cs="Arial"/>
                <w:b/>
                <w:bCs/>
                <w:sz w:val="12"/>
                <w:szCs w:val="12"/>
                <w:lang w:bidi="en-US"/>
              </w:rPr>
              <w:t xml:space="preserve">X </w:t>
            </w:r>
            <w:r w:rsidRPr="00C20B0F">
              <w:rPr>
                <w:rFonts w:ascii="Arial" w:hAnsi="Arial" w:cs="Arial"/>
                <w:b/>
                <w:bCs/>
                <w:sz w:val="12"/>
                <w:szCs w:val="12"/>
                <w:lang w:bidi="en-US"/>
              </w:rPr>
              <w:t>ETIHAD GUEST MILES PROMOTION</w:t>
            </w:r>
          </w:p>
          <w:p w14:paraId="55F7CB2C" w14:textId="7BE673EC" w:rsidR="00A02581" w:rsidRPr="00C20B0F" w:rsidRDefault="00A02581" w:rsidP="00286DEF">
            <w:pPr>
              <w:jc w:val="center"/>
              <w:rPr>
                <w:rFonts w:ascii="Arial" w:hAnsi="Arial" w:cs="Arial"/>
                <w:b/>
                <w:bCs/>
                <w:sz w:val="12"/>
                <w:szCs w:val="12"/>
              </w:rPr>
            </w:pPr>
            <w:r w:rsidRPr="00C20B0F">
              <w:rPr>
                <w:rFonts w:ascii="Arial" w:hAnsi="Arial" w:cs="Arial"/>
                <w:b/>
                <w:bCs/>
                <w:sz w:val="12"/>
                <w:szCs w:val="12"/>
                <w:lang w:bidi="en-US"/>
              </w:rPr>
              <w:t xml:space="preserve"> TERMS &amp; CONDITIONS</w:t>
            </w:r>
            <w:r w:rsidRPr="00C20B0F">
              <w:rPr>
                <w:rFonts w:ascii="Arial" w:hAnsi="Arial" w:cs="Arial"/>
                <w:b/>
                <w:bCs/>
                <w:sz w:val="12"/>
                <w:szCs w:val="12"/>
              </w:rPr>
              <w:t xml:space="preserve"> </w:t>
            </w:r>
          </w:p>
          <w:p w14:paraId="2280E52C" w14:textId="5219BA7C" w:rsidR="00A02581" w:rsidRPr="00C20B0F" w:rsidRDefault="00A02581" w:rsidP="00286DEF">
            <w:pPr>
              <w:jc w:val="center"/>
              <w:rPr>
                <w:rFonts w:ascii="Arial" w:hAnsi="Arial" w:cs="Arial"/>
                <w:b/>
                <w:bCs/>
                <w:sz w:val="12"/>
                <w:szCs w:val="12"/>
              </w:rPr>
            </w:pPr>
            <w:r w:rsidRPr="00C20B0F">
              <w:rPr>
                <w:rFonts w:ascii="Arial" w:hAnsi="Arial" w:cs="Arial"/>
                <w:b/>
                <w:bCs/>
                <w:sz w:val="12"/>
                <w:szCs w:val="12"/>
              </w:rPr>
              <w:t>26 May – 1 June 2025</w:t>
            </w:r>
          </w:p>
          <w:p w14:paraId="291A8805" w14:textId="1176E30B" w:rsidR="00A02581" w:rsidRPr="00C20B0F" w:rsidRDefault="00A02581" w:rsidP="00286DEF">
            <w:pPr>
              <w:jc w:val="center"/>
              <w:rPr>
                <w:rFonts w:ascii="Arial" w:hAnsi="Arial" w:cs="Arial"/>
                <w:b/>
                <w:bCs/>
                <w:sz w:val="12"/>
                <w:szCs w:val="12"/>
              </w:rPr>
            </w:pPr>
            <w:r w:rsidRPr="00C20B0F">
              <w:rPr>
                <w:rFonts w:ascii="Arial" w:hAnsi="Arial" w:cs="Arial"/>
                <w:b/>
                <w:bCs/>
                <w:sz w:val="12"/>
                <w:szCs w:val="12"/>
              </w:rPr>
              <w:t>Yas Mall, Al Jimi Mall, WTC Abu Dhabi, Al Hamra Mall</w:t>
            </w:r>
          </w:p>
        </w:tc>
      </w:tr>
      <w:tr w:rsidR="00A02581" w:rsidRPr="00C20B0F" w14:paraId="36EDA615" w14:textId="77777777" w:rsidTr="002B7F80">
        <w:trPr>
          <w:trHeight w:val="430"/>
        </w:trPr>
        <w:tc>
          <w:tcPr>
            <w:tcW w:w="0" w:type="auto"/>
            <w:shd w:val="clear" w:color="auto" w:fill="EAF1DD" w:themeFill="accent3" w:themeFillTint="33"/>
          </w:tcPr>
          <w:p w14:paraId="1450D93C" w14:textId="0F0C3473" w:rsidR="00A02581" w:rsidRPr="00C20B0F" w:rsidRDefault="00A02581" w:rsidP="00286DEF">
            <w:pPr>
              <w:pStyle w:val="ListParagraph"/>
              <w:numPr>
                <w:ilvl w:val="0"/>
                <w:numId w:val="24"/>
              </w:numPr>
              <w:ind w:right="452"/>
              <w:rPr>
                <w:rFonts w:ascii="Arial" w:hAnsi="Arial" w:cs="Arial"/>
                <w:sz w:val="12"/>
                <w:szCs w:val="12"/>
                <w:lang w:bidi="en-US"/>
              </w:rPr>
            </w:pPr>
            <w:r w:rsidRPr="00C20B0F">
              <w:rPr>
                <w:rFonts w:ascii="Arial" w:hAnsi="Arial" w:cs="Arial"/>
                <w:sz w:val="12"/>
                <w:szCs w:val="12"/>
                <w:lang w:bidi="en-US"/>
              </w:rPr>
              <w:t xml:space="preserve">The promotion is valid </w:t>
            </w:r>
            <w:r w:rsidR="002D6815" w:rsidRPr="00C20B0F">
              <w:rPr>
                <w:rFonts w:ascii="Arial" w:hAnsi="Arial" w:cs="Arial"/>
                <w:sz w:val="12"/>
                <w:szCs w:val="12"/>
                <w:lang w:bidi="en-US"/>
              </w:rPr>
              <w:t xml:space="preserve">only </w:t>
            </w:r>
            <w:r w:rsidRPr="00C20B0F">
              <w:rPr>
                <w:rFonts w:ascii="Arial" w:hAnsi="Arial" w:cs="Arial"/>
                <w:sz w:val="12"/>
                <w:szCs w:val="12"/>
                <w:lang w:bidi="en-US"/>
              </w:rPr>
              <w:t xml:space="preserve">from 26 May – 1 June 2025, at Yas Mall, Al Jimi Mall, WTC (Abu Dhabi), and Al Hamra Mall (Ras Al Khaimah) </w:t>
            </w:r>
            <w:r w:rsidRPr="00C20B0F">
              <w:rPr>
                <w:rFonts w:ascii="Arial" w:hAnsi="Arial" w:cs="Arial"/>
                <w:sz w:val="12"/>
                <w:szCs w:val="12"/>
              </w:rPr>
              <w:t xml:space="preserve">for all Etihad Guest Members in the UAE who have successfully downloaded &amp; joined the Etihad Guest and Darna Apps. </w:t>
            </w:r>
          </w:p>
        </w:tc>
      </w:tr>
      <w:tr w:rsidR="00A02581" w:rsidRPr="00C20B0F" w14:paraId="1ED0D4B3" w14:textId="77777777" w:rsidTr="001F56F1">
        <w:trPr>
          <w:trHeight w:val="538"/>
        </w:trPr>
        <w:tc>
          <w:tcPr>
            <w:tcW w:w="0" w:type="auto"/>
            <w:shd w:val="clear" w:color="auto" w:fill="EAF1DD" w:themeFill="accent3" w:themeFillTint="33"/>
          </w:tcPr>
          <w:p w14:paraId="7EAA35E3" w14:textId="4FBB175D" w:rsidR="00A02581" w:rsidRPr="00C20B0F" w:rsidRDefault="00A02581" w:rsidP="00286DEF">
            <w:pPr>
              <w:pStyle w:val="ListParagraph"/>
              <w:numPr>
                <w:ilvl w:val="0"/>
                <w:numId w:val="25"/>
              </w:numPr>
              <w:rPr>
                <w:rFonts w:ascii="Arial" w:hAnsi="Arial" w:cs="Arial"/>
                <w:sz w:val="12"/>
                <w:szCs w:val="12"/>
                <w:lang w:bidi="en-US"/>
              </w:rPr>
            </w:pPr>
            <w:r w:rsidRPr="00C20B0F">
              <w:rPr>
                <w:rFonts w:ascii="Arial" w:hAnsi="Arial" w:cs="Arial"/>
                <w:sz w:val="12"/>
                <w:szCs w:val="12"/>
                <w:lang w:bidi="en-US"/>
              </w:rPr>
              <w:t xml:space="preserve">Customer must download and join both the Darna Rewards and Etihad Guest </w:t>
            </w:r>
            <w:r w:rsidR="002B7F80" w:rsidRPr="00C20B0F">
              <w:rPr>
                <w:rFonts w:ascii="Arial" w:hAnsi="Arial" w:cs="Arial"/>
                <w:sz w:val="12"/>
                <w:szCs w:val="12"/>
                <w:lang w:bidi="en-US"/>
              </w:rPr>
              <w:t>programs and</w:t>
            </w:r>
            <w:r w:rsidRPr="00C20B0F">
              <w:rPr>
                <w:rFonts w:ascii="Arial" w:hAnsi="Arial" w:cs="Arial"/>
                <w:sz w:val="12"/>
                <w:szCs w:val="12"/>
                <w:lang w:bidi="en-US"/>
              </w:rPr>
              <w:t xml:space="preserve"> link their UAE-issued Visa payment card </w:t>
            </w:r>
            <w:r w:rsidR="001F56F1">
              <w:rPr>
                <w:rFonts w:ascii="Arial" w:hAnsi="Arial" w:cs="Arial"/>
                <w:sz w:val="12"/>
                <w:szCs w:val="12"/>
                <w:lang w:bidi="en-US"/>
              </w:rPr>
              <w:t>to</w:t>
            </w:r>
            <w:r w:rsidRPr="00C20B0F">
              <w:rPr>
                <w:rFonts w:ascii="Arial" w:hAnsi="Arial" w:cs="Arial"/>
                <w:sz w:val="12"/>
                <w:szCs w:val="12"/>
                <w:lang w:bidi="en-US"/>
              </w:rPr>
              <w:t xml:space="preserve"> both apps (same card) before making any purchases during the promotion period.</w:t>
            </w:r>
          </w:p>
        </w:tc>
      </w:tr>
      <w:tr w:rsidR="00A02581" w:rsidRPr="00C20B0F" w14:paraId="7816624C" w14:textId="77777777" w:rsidTr="00C20B0F">
        <w:trPr>
          <w:trHeight w:val="226"/>
        </w:trPr>
        <w:tc>
          <w:tcPr>
            <w:tcW w:w="0" w:type="auto"/>
            <w:shd w:val="clear" w:color="auto" w:fill="EAF1DD" w:themeFill="accent3" w:themeFillTint="33"/>
          </w:tcPr>
          <w:p w14:paraId="07D39106" w14:textId="40E40351" w:rsidR="00A02581" w:rsidRPr="00C20B0F" w:rsidRDefault="00607C6F" w:rsidP="00286DEF">
            <w:pPr>
              <w:pStyle w:val="ListParagraph"/>
              <w:numPr>
                <w:ilvl w:val="0"/>
                <w:numId w:val="12"/>
              </w:numPr>
              <w:rPr>
                <w:rFonts w:ascii="Arial" w:hAnsi="Arial" w:cs="Arial"/>
                <w:sz w:val="12"/>
                <w:szCs w:val="12"/>
                <w:lang w:bidi="en-US"/>
              </w:rPr>
            </w:pPr>
            <w:r w:rsidRPr="00C20B0F">
              <w:rPr>
                <w:rFonts w:ascii="Arial" w:hAnsi="Arial" w:cs="Arial"/>
                <w:sz w:val="12"/>
                <w:szCs w:val="12"/>
                <w:lang w:bidi="en-US"/>
              </w:rPr>
              <w:t xml:space="preserve">A single transaction of at least AED50 must be made using the same Visa payment card linked to both Darna and Etihad Guest Apps to earn 5X </w:t>
            </w:r>
            <w:r w:rsidRPr="00C20B0F">
              <w:rPr>
                <w:rFonts w:ascii="Arial" w:hAnsi="Arial" w:cs="Arial"/>
                <w:sz w:val="12"/>
                <w:szCs w:val="12"/>
                <w:lang w:bidi="en-US"/>
              </w:rPr>
              <w:t xml:space="preserve">bonus </w:t>
            </w:r>
            <w:r w:rsidRPr="00C20B0F">
              <w:rPr>
                <w:rFonts w:ascii="Arial" w:hAnsi="Arial" w:cs="Arial"/>
                <w:sz w:val="12"/>
                <w:szCs w:val="12"/>
                <w:lang w:bidi="en-US"/>
              </w:rPr>
              <w:t>Etihad Guest Miles and Darna base points</w:t>
            </w:r>
          </w:p>
        </w:tc>
      </w:tr>
      <w:tr w:rsidR="00A02581" w:rsidRPr="00C20B0F" w14:paraId="42A86DD2" w14:textId="77777777" w:rsidTr="00C20B0F">
        <w:trPr>
          <w:trHeight w:val="317"/>
        </w:trPr>
        <w:tc>
          <w:tcPr>
            <w:tcW w:w="0" w:type="auto"/>
            <w:shd w:val="clear" w:color="auto" w:fill="EAF1DD" w:themeFill="accent3" w:themeFillTint="33"/>
          </w:tcPr>
          <w:p w14:paraId="37090E47" w14:textId="0B8D7E8E" w:rsidR="00A02581" w:rsidRPr="00C20B0F" w:rsidRDefault="00185EA5" w:rsidP="00286DEF">
            <w:pPr>
              <w:pStyle w:val="ListParagraph"/>
              <w:numPr>
                <w:ilvl w:val="0"/>
                <w:numId w:val="12"/>
              </w:numPr>
              <w:rPr>
                <w:rFonts w:ascii="Arial" w:hAnsi="Arial" w:cs="Arial"/>
                <w:sz w:val="12"/>
                <w:szCs w:val="12"/>
                <w:lang w:bidi="en-US"/>
              </w:rPr>
            </w:pPr>
            <w:r w:rsidRPr="00C20B0F">
              <w:rPr>
                <w:rFonts w:ascii="Arial" w:hAnsi="Arial" w:cs="Arial"/>
                <w:sz w:val="12"/>
                <w:szCs w:val="12"/>
                <w:lang w:bidi="en-US"/>
              </w:rPr>
              <w:t>Eligible shoppers will earn 5X bonus Etihad Guest Miles with every transaction which is minimum AED50 across all participating malls.</w:t>
            </w:r>
            <w:r w:rsidR="006156F4" w:rsidRPr="00C20B0F">
              <w:rPr>
                <w:rFonts w:ascii="Arial" w:hAnsi="Arial" w:cs="Arial"/>
                <w:sz w:val="12"/>
                <w:szCs w:val="12"/>
                <w:lang w:bidi="en-US"/>
              </w:rPr>
              <w:t xml:space="preserve"> </w:t>
            </w:r>
            <w:r w:rsidR="006156F4" w:rsidRPr="00C20B0F">
              <w:rPr>
                <w:rFonts w:ascii="Arial" w:hAnsi="Arial" w:cs="Arial"/>
                <w:sz w:val="12"/>
                <w:szCs w:val="12"/>
                <w:lang w:bidi="en-US"/>
              </w:rPr>
              <w:t xml:space="preserve">The 5X bonus Etihad Guest Miles applies </w:t>
            </w:r>
            <w:r w:rsidR="0054262B" w:rsidRPr="00C20B0F">
              <w:rPr>
                <w:rFonts w:ascii="Arial" w:hAnsi="Arial" w:cs="Arial"/>
                <w:sz w:val="12"/>
                <w:szCs w:val="12"/>
                <w:lang w:bidi="en-US"/>
              </w:rPr>
              <w:t>to</w:t>
            </w:r>
            <w:r w:rsidR="006156F4" w:rsidRPr="00C20B0F">
              <w:rPr>
                <w:rFonts w:ascii="Arial" w:hAnsi="Arial" w:cs="Arial"/>
                <w:sz w:val="12"/>
                <w:szCs w:val="12"/>
                <w:lang w:bidi="en-US"/>
              </w:rPr>
              <w:t xml:space="preserve"> eligible </w:t>
            </w:r>
            <w:proofErr w:type="gramStart"/>
            <w:r w:rsidR="006156F4" w:rsidRPr="00C20B0F">
              <w:rPr>
                <w:rFonts w:ascii="Arial" w:hAnsi="Arial" w:cs="Arial"/>
                <w:sz w:val="12"/>
                <w:szCs w:val="12"/>
                <w:lang w:bidi="en-US"/>
              </w:rPr>
              <w:t>spend</w:t>
            </w:r>
            <w:proofErr w:type="gramEnd"/>
            <w:r w:rsidR="0054262B" w:rsidRPr="00C20B0F">
              <w:rPr>
                <w:rFonts w:ascii="Arial" w:hAnsi="Arial" w:cs="Arial"/>
                <w:sz w:val="12"/>
                <w:szCs w:val="12"/>
                <w:lang w:bidi="en-US"/>
              </w:rPr>
              <w:t xml:space="preserve"> of up to </w:t>
            </w:r>
            <w:r w:rsidR="0054262B" w:rsidRPr="00C20B0F">
              <w:rPr>
                <w:rFonts w:ascii="Arial" w:hAnsi="Arial" w:cs="Arial"/>
                <w:sz w:val="12"/>
                <w:szCs w:val="12"/>
                <w:lang w:bidi="en-US"/>
              </w:rPr>
              <w:t>AED50,000</w:t>
            </w:r>
            <w:r w:rsidR="0054262B" w:rsidRPr="00C20B0F">
              <w:rPr>
                <w:rFonts w:ascii="Arial" w:hAnsi="Arial" w:cs="Arial"/>
                <w:sz w:val="12"/>
                <w:szCs w:val="12"/>
                <w:lang w:bidi="en-US"/>
              </w:rPr>
              <w:t xml:space="preserve"> within</w:t>
            </w:r>
            <w:r w:rsidR="006156F4" w:rsidRPr="00C20B0F">
              <w:rPr>
                <w:rFonts w:ascii="Arial" w:hAnsi="Arial" w:cs="Arial"/>
                <w:sz w:val="12"/>
                <w:szCs w:val="12"/>
                <w:lang w:bidi="en-US"/>
              </w:rPr>
              <w:t xml:space="preserve"> the promotion dates.</w:t>
            </w:r>
          </w:p>
        </w:tc>
      </w:tr>
      <w:tr w:rsidR="00A02581" w:rsidRPr="00C20B0F" w14:paraId="4A827BD0" w14:textId="77777777" w:rsidTr="00C20B0F">
        <w:trPr>
          <w:trHeight w:val="284"/>
        </w:trPr>
        <w:tc>
          <w:tcPr>
            <w:tcW w:w="0" w:type="auto"/>
            <w:shd w:val="clear" w:color="auto" w:fill="EAF1DD" w:themeFill="accent3" w:themeFillTint="33"/>
          </w:tcPr>
          <w:p w14:paraId="2ACBFC64" w14:textId="1C942252" w:rsidR="00A02581" w:rsidRPr="00C20B0F" w:rsidRDefault="005B7693" w:rsidP="00286DEF">
            <w:pPr>
              <w:pStyle w:val="ListParagraph"/>
              <w:numPr>
                <w:ilvl w:val="0"/>
                <w:numId w:val="12"/>
              </w:numPr>
              <w:rPr>
                <w:rFonts w:ascii="Arial" w:hAnsi="Arial" w:cs="Arial"/>
                <w:sz w:val="12"/>
                <w:szCs w:val="12"/>
                <w:lang w:bidi="en-US"/>
              </w:rPr>
            </w:pPr>
            <w:r w:rsidRPr="00C20B0F">
              <w:rPr>
                <w:rFonts w:ascii="Arial" w:hAnsi="Arial" w:cs="Arial"/>
                <w:sz w:val="12"/>
                <w:szCs w:val="12"/>
              </w:rPr>
              <w:t>5X</w:t>
            </w:r>
            <w:r w:rsidR="00A02581" w:rsidRPr="00C20B0F">
              <w:rPr>
                <w:rFonts w:ascii="Arial" w:hAnsi="Arial" w:cs="Arial"/>
                <w:sz w:val="12"/>
                <w:szCs w:val="12"/>
              </w:rPr>
              <w:t xml:space="preserve"> </w:t>
            </w:r>
            <w:r w:rsidR="004C5929" w:rsidRPr="00C20B0F">
              <w:rPr>
                <w:rFonts w:ascii="Arial" w:hAnsi="Arial" w:cs="Arial"/>
                <w:sz w:val="12"/>
                <w:szCs w:val="12"/>
              </w:rPr>
              <w:t xml:space="preserve">bonus </w:t>
            </w:r>
            <w:r w:rsidR="00A02581" w:rsidRPr="00C20B0F">
              <w:rPr>
                <w:rFonts w:ascii="Arial" w:hAnsi="Arial" w:cs="Arial"/>
                <w:sz w:val="12"/>
                <w:szCs w:val="12"/>
                <w:lang w:bidi="en-US"/>
              </w:rPr>
              <w:t xml:space="preserve">Etihad Guest Miles </w:t>
            </w:r>
            <w:r w:rsidR="00A02581" w:rsidRPr="00C20B0F">
              <w:rPr>
                <w:rFonts w:ascii="Arial" w:hAnsi="Arial" w:cs="Arial"/>
                <w:sz w:val="12"/>
                <w:szCs w:val="12"/>
              </w:rPr>
              <w:t xml:space="preserve">will be credited to all qualifying shoppers within </w:t>
            </w:r>
            <w:r w:rsidR="00A02581" w:rsidRPr="00C20B0F">
              <w:rPr>
                <w:rFonts w:ascii="Arial" w:hAnsi="Arial" w:cs="Arial"/>
                <w:b/>
                <w:bCs/>
                <w:sz w:val="12"/>
                <w:szCs w:val="12"/>
              </w:rPr>
              <w:t>Thirty business days</w:t>
            </w:r>
            <w:r w:rsidR="00A02581" w:rsidRPr="00C20B0F">
              <w:rPr>
                <w:rFonts w:ascii="Arial" w:hAnsi="Arial" w:cs="Arial"/>
                <w:sz w:val="12"/>
                <w:szCs w:val="12"/>
              </w:rPr>
              <w:t xml:space="preserve"> following the end of the promotion period. This timeline ensures that all eligible transactions are properly validated and processed before the miles are awarded.</w:t>
            </w:r>
          </w:p>
        </w:tc>
      </w:tr>
      <w:tr w:rsidR="00A02581" w:rsidRPr="00C20B0F" w14:paraId="7D0A9491" w14:textId="77777777" w:rsidTr="00C20B0F">
        <w:trPr>
          <w:trHeight w:val="232"/>
        </w:trPr>
        <w:tc>
          <w:tcPr>
            <w:tcW w:w="0" w:type="auto"/>
            <w:shd w:val="clear" w:color="auto" w:fill="EAF1DD" w:themeFill="accent3" w:themeFillTint="33"/>
          </w:tcPr>
          <w:p w14:paraId="01C4B770" w14:textId="7BE47271" w:rsidR="00A02581" w:rsidRPr="00C20B0F" w:rsidRDefault="00A02581" w:rsidP="00286DEF">
            <w:pPr>
              <w:pStyle w:val="ListParagraph"/>
              <w:numPr>
                <w:ilvl w:val="0"/>
                <w:numId w:val="12"/>
              </w:numPr>
              <w:rPr>
                <w:rFonts w:ascii="Arial" w:hAnsi="Arial" w:cs="Arial"/>
                <w:sz w:val="12"/>
                <w:szCs w:val="12"/>
              </w:rPr>
            </w:pPr>
            <w:r w:rsidRPr="00C20B0F">
              <w:rPr>
                <w:rFonts w:ascii="Arial" w:hAnsi="Arial" w:cs="Arial"/>
                <w:sz w:val="12"/>
                <w:szCs w:val="12"/>
              </w:rPr>
              <w:t>Eligible shoppers will continue to earn the standard offering of 1 mile for every AED 3 spent irrespective of the number of bonus miles earned.</w:t>
            </w:r>
          </w:p>
        </w:tc>
      </w:tr>
      <w:tr w:rsidR="00A02581" w:rsidRPr="00C20B0F" w14:paraId="5A0F1E7C" w14:textId="77777777" w:rsidTr="00C20B0F">
        <w:trPr>
          <w:trHeight w:val="252"/>
        </w:trPr>
        <w:tc>
          <w:tcPr>
            <w:tcW w:w="0" w:type="auto"/>
            <w:shd w:val="clear" w:color="auto" w:fill="EAF1DD" w:themeFill="accent3" w:themeFillTint="33"/>
          </w:tcPr>
          <w:p w14:paraId="576C5B9B" w14:textId="4125CA61" w:rsidR="00A02581" w:rsidRPr="00C20B0F" w:rsidRDefault="00A02581" w:rsidP="00286DEF">
            <w:pPr>
              <w:pStyle w:val="ListParagraph"/>
              <w:numPr>
                <w:ilvl w:val="0"/>
                <w:numId w:val="12"/>
              </w:numPr>
              <w:rPr>
                <w:rFonts w:ascii="Arial" w:hAnsi="Arial" w:cs="Arial"/>
                <w:sz w:val="12"/>
                <w:szCs w:val="12"/>
              </w:rPr>
            </w:pPr>
            <w:r w:rsidRPr="00C20B0F">
              <w:rPr>
                <w:rFonts w:ascii="Arial" w:hAnsi="Arial" w:cs="Arial"/>
                <w:sz w:val="12"/>
                <w:szCs w:val="12"/>
                <w:lang w:bidi="en-US"/>
              </w:rPr>
              <w:t>The promotion does not apply to excluded billing categories for Etihad Guest Miles or Darna Points earning. These exclusions include, but are not limited to, foreign exchange transactions and payments to utility or service providers.</w:t>
            </w:r>
          </w:p>
        </w:tc>
      </w:tr>
      <w:tr w:rsidR="00740645" w:rsidRPr="00C20B0F" w14:paraId="18C708EB" w14:textId="77777777" w:rsidTr="00C20B0F">
        <w:tc>
          <w:tcPr>
            <w:tcW w:w="0" w:type="auto"/>
            <w:shd w:val="clear" w:color="auto" w:fill="EAF1DD" w:themeFill="accent3" w:themeFillTint="33"/>
          </w:tcPr>
          <w:p w14:paraId="2E4B45F1" w14:textId="0FF9A7A3" w:rsidR="00740645" w:rsidRPr="00C20B0F" w:rsidRDefault="0078647B"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Eligible transactions are subject to Darna Terms &amp; Conditions.</w:t>
            </w:r>
          </w:p>
        </w:tc>
      </w:tr>
      <w:tr w:rsidR="00A02581" w:rsidRPr="00C20B0F" w14:paraId="3E175475" w14:textId="77777777" w:rsidTr="00C20B0F">
        <w:tc>
          <w:tcPr>
            <w:tcW w:w="0" w:type="auto"/>
            <w:shd w:val="clear" w:color="auto" w:fill="EAF1DD" w:themeFill="accent3" w:themeFillTint="33"/>
          </w:tcPr>
          <w:p w14:paraId="0F211BC6" w14:textId="785EC69D"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 xml:space="preserve">Eligible shoppers will automatically enter a draw to win Two Etihad Airways Business Class return tickets to select destinations. </w:t>
            </w:r>
            <w:r w:rsidRPr="00C20B0F">
              <w:rPr>
                <w:rFonts w:ascii="Arial" w:hAnsi="Arial" w:cs="Arial"/>
                <w:sz w:val="12"/>
                <w:szCs w:val="12"/>
              </w:rPr>
              <w:t>This will be fulfilled by Etihad Guest LLC at its sole discretion.</w:t>
            </w:r>
          </w:p>
        </w:tc>
      </w:tr>
      <w:tr w:rsidR="00A02581" w:rsidRPr="00C20B0F" w14:paraId="18FF26C8" w14:textId="77777777" w:rsidTr="002B7F80">
        <w:trPr>
          <w:trHeight w:val="274"/>
        </w:trPr>
        <w:tc>
          <w:tcPr>
            <w:tcW w:w="0" w:type="auto"/>
            <w:shd w:val="clear" w:color="auto" w:fill="EAF1DD" w:themeFill="accent3" w:themeFillTint="33"/>
          </w:tcPr>
          <w:p w14:paraId="4CCDE389" w14:textId="6A07A714" w:rsidR="00A02581" w:rsidRPr="00C20B0F" w:rsidRDefault="00A02581" w:rsidP="00286DEF">
            <w:pPr>
              <w:pStyle w:val="ListParagraph"/>
              <w:numPr>
                <w:ilvl w:val="0"/>
                <w:numId w:val="12"/>
              </w:numPr>
              <w:rPr>
                <w:rFonts w:ascii="Arial" w:hAnsi="Arial" w:cs="Arial"/>
                <w:sz w:val="12"/>
                <w:szCs w:val="12"/>
                <w:lang w:bidi="en-US"/>
              </w:rPr>
            </w:pPr>
            <w:r w:rsidRPr="00C20B0F">
              <w:rPr>
                <w:rFonts w:ascii="Arial" w:hAnsi="Arial" w:cs="Arial"/>
                <w:sz w:val="12"/>
                <w:szCs w:val="12"/>
                <w:lang w:val="en-AE" w:bidi="en-US"/>
              </w:rPr>
              <w:t xml:space="preserve">Entry into the draw will be automatic, </w:t>
            </w:r>
            <w:proofErr w:type="gramStart"/>
            <w:r w:rsidRPr="00C20B0F">
              <w:rPr>
                <w:rFonts w:ascii="Arial" w:hAnsi="Arial" w:cs="Arial"/>
                <w:sz w:val="12"/>
                <w:szCs w:val="12"/>
                <w:lang w:val="en-AE" w:bidi="en-US"/>
              </w:rPr>
              <w:t>as long as</w:t>
            </w:r>
            <w:proofErr w:type="gramEnd"/>
            <w:r w:rsidRPr="00C20B0F">
              <w:rPr>
                <w:rFonts w:ascii="Arial" w:hAnsi="Arial" w:cs="Arial"/>
                <w:sz w:val="12"/>
                <w:szCs w:val="12"/>
                <w:lang w:val="en-AE" w:bidi="en-US"/>
              </w:rPr>
              <w:t xml:space="preserve"> the participant has made an Eligible Purchase with UAE issued Visa card linked on both Apps.</w:t>
            </w:r>
          </w:p>
        </w:tc>
      </w:tr>
      <w:tr w:rsidR="00A02581" w:rsidRPr="00C20B0F" w14:paraId="06364CBA" w14:textId="77777777" w:rsidTr="00C20B0F">
        <w:tc>
          <w:tcPr>
            <w:tcW w:w="0" w:type="auto"/>
            <w:shd w:val="clear" w:color="auto" w:fill="EAF1DD" w:themeFill="accent3" w:themeFillTint="33"/>
          </w:tcPr>
          <w:p w14:paraId="57B5D9FC" w14:textId="106F7EB2"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bidi="en-US"/>
              </w:rPr>
              <w:t>Entry into the draw is open to eligible shoppers who are aged 18 years and above only.</w:t>
            </w:r>
          </w:p>
        </w:tc>
      </w:tr>
      <w:tr w:rsidR="00A02581" w:rsidRPr="00C20B0F" w14:paraId="3158D89D" w14:textId="77777777" w:rsidTr="00C20B0F">
        <w:tc>
          <w:tcPr>
            <w:tcW w:w="0" w:type="auto"/>
            <w:shd w:val="clear" w:color="auto" w:fill="EAF1DD" w:themeFill="accent3" w:themeFillTint="33"/>
          </w:tcPr>
          <w:p w14:paraId="5B19B550" w14:textId="2C0CDC1C"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One winner will be selected from each participating mall to receive two Etihad Airways Business Class return tickets to select destinations.</w:t>
            </w:r>
            <w:r w:rsidRPr="00C20B0F">
              <w:rPr>
                <w:rFonts w:ascii="Arial" w:hAnsi="Arial" w:cs="Arial"/>
                <w:sz w:val="12"/>
                <w:szCs w:val="12"/>
              </w:rPr>
              <w:t xml:space="preserve"> This will be fulfilled by Etihad Guest LLC at its sole discretion.</w:t>
            </w:r>
          </w:p>
        </w:tc>
      </w:tr>
      <w:tr w:rsidR="00A02581" w:rsidRPr="00C20B0F" w14:paraId="3990EC5C" w14:textId="77777777" w:rsidTr="00C20B0F">
        <w:tc>
          <w:tcPr>
            <w:tcW w:w="0" w:type="auto"/>
            <w:shd w:val="clear" w:color="auto" w:fill="EAF1DD" w:themeFill="accent3" w:themeFillTint="33"/>
          </w:tcPr>
          <w:p w14:paraId="3E7CA02A" w14:textId="581AA3FA"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rPr>
              <w:t xml:space="preserve">Each winner may choose one destination from the </w:t>
            </w:r>
            <w:r w:rsidR="005E540B" w:rsidRPr="00C20B0F">
              <w:rPr>
                <w:rFonts w:ascii="Arial" w:hAnsi="Arial" w:cs="Arial"/>
                <w:sz w:val="12"/>
                <w:szCs w:val="12"/>
              </w:rPr>
              <w:t>list</w:t>
            </w:r>
            <w:r w:rsidRPr="00C20B0F">
              <w:rPr>
                <w:rFonts w:ascii="Arial" w:hAnsi="Arial" w:cs="Arial"/>
                <w:sz w:val="12"/>
                <w:szCs w:val="12"/>
              </w:rPr>
              <w:t xml:space="preserve"> below to redeem two Etihad Airways Business Class return tickets: Peshawar, Addis Ababa, Sochi, Prague, Warsaw, Al Alamein, Atlanta, Algiers, Tunis, Medan, Krabi, Phnom Penh, Hanoi, Chiang Mai, Hong Kong, Santorini, Mykonos, Antalya, Malaga, Nice, Taipei, Milan, or Paris.</w:t>
            </w:r>
          </w:p>
        </w:tc>
      </w:tr>
      <w:tr w:rsidR="00A02581" w:rsidRPr="00C20B0F" w14:paraId="3D9D4FD2" w14:textId="77777777" w:rsidTr="00C20B0F">
        <w:tc>
          <w:tcPr>
            <w:tcW w:w="0" w:type="auto"/>
            <w:shd w:val="clear" w:color="auto" w:fill="EAF1DD" w:themeFill="accent3" w:themeFillTint="33"/>
          </w:tcPr>
          <w:p w14:paraId="01126333" w14:textId="6CD3E377"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 xml:space="preserve">Draws will be conducted by Aldar Retail, across all participating malls. </w:t>
            </w:r>
          </w:p>
        </w:tc>
      </w:tr>
      <w:tr w:rsidR="00A02581" w:rsidRPr="00C20B0F" w14:paraId="544CFBFD" w14:textId="77777777" w:rsidTr="00C20B0F">
        <w:tc>
          <w:tcPr>
            <w:tcW w:w="0" w:type="auto"/>
            <w:shd w:val="clear" w:color="auto" w:fill="EAF1DD" w:themeFill="accent3" w:themeFillTint="33"/>
          </w:tcPr>
          <w:p w14:paraId="3BB00E8F" w14:textId="43A57346"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 xml:space="preserve">Draws will take place on </w:t>
            </w:r>
            <w:r w:rsidR="00740645" w:rsidRPr="00C20B0F">
              <w:rPr>
                <w:rFonts w:ascii="Arial" w:hAnsi="Arial" w:cs="Arial"/>
                <w:sz w:val="12"/>
                <w:szCs w:val="12"/>
                <w:lang w:val="en-AE" w:bidi="en-US"/>
              </w:rPr>
              <w:t>Wednesday</w:t>
            </w:r>
            <w:r w:rsidRPr="00C20B0F">
              <w:rPr>
                <w:rFonts w:ascii="Arial" w:hAnsi="Arial" w:cs="Arial"/>
                <w:sz w:val="12"/>
                <w:szCs w:val="12"/>
                <w:lang w:val="en-AE" w:bidi="en-US"/>
              </w:rPr>
              <w:t xml:space="preserve"> </w:t>
            </w:r>
            <w:r w:rsidR="00740645" w:rsidRPr="00C20B0F">
              <w:rPr>
                <w:rFonts w:ascii="Arial" w:hAnsi="Arial" w:cs="Arial"/>
                <w:sz w:val="12"/>
                <w:szCs w:val="12"/>
                <w:lang w:val="en-AE" w:bidi="en-US"/>
              </w:rPr>
              <w:t>4</w:t>
            </w:r>
            <w:r w:rsidR="00740645" w:rsidRPr="00C20B0F">
              <w:rPr>
                <w:rFonts w:ascii="Arial" w:hAnsi="Arial" w:cs="Arial"/>
                <w:sz w:val="12"/>
                <w:szCs w:val="12"/>
                <w:vertAlign w:val="superscript"/>
                <w:lang w:val="en-AE" w:bidi="en-US"/>
              </w:rPr>
              <w:t>th</w:t>
            </w:r>
            <w:r w:rsidR="00740645" w:rsidRPr="00C20B0F">
              <w:rPr>
                <w:rFonts w:ascii="Arial" w:hAnsi="Arial" w:cs="Arial"/>
                <w:sz w:val="12"/>
                <w:szCs w:val="12"/>
                <w:lang w:val="en-AE" w:bidi="en-US"/>
              </w:rPr>
              <w:t xml:space="preserve"> J</w:t>
            </w:r>
            <w:r w:rsidRPr="00C20B0F">
              <w:rPr>
                <w:rFonts w:ascii="Arial" w:hAnsi="Arial" w:cs="Arial"/>
                <w:sz w:val="12"/>
                <w:szCs w:val="12"/>
                <w:lang w:val="en-AE" w:bidi="en-US"/>
              </w:rPr>
              <w:t>une 2025 across all participating malls, and Winners will be announced on social media platforms of respective participating malls after the verification steps have been duly completed.</w:t>
            </w:r>
          </w:p>
        </w:tc>
      </w:tr>
      <w:tr w:rsidR="00A02581" w:rsidRPr="00C20B0F" w14:paraId="0E47E31E" w14:textId="77777777" w:rsidTr="00C20B0F">
        <w:tc>
          <w:tcPr>
            <w:tcW w:w="0" w:type="auto"/>
            <w:shd w:val="clear" w:color="auto" w:fill="EAF1DD" w:themeFill="accent3" w:themeFillTint="33"/>
          </w:tcPr>
          <w:p w14:paraId="22EEEAC1" w14:textId="5659A85F"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GB"/>
              </w:rPr>
              <w:t>All e-draws will be performed through a randomizer on the digital portal within the regulation of the Department of Economic Development, Abu Dhabi.</w:t>
            </w:r>
          </w:p>
        </w:tc>
      </w:tr>
      <w:tr w:rsidR="00A02581" w:rsidRPr="00C20B0F" w14:paraId="1604D498" w14:textId="77777777" w:rsidTr="00C20B0F">
        <w:tc>
          <w:tcPr>
            <w:tcW w:w="0" w:type="auto"/>
            <w:shd w:val="clear" w:color="auto" w:fill="EAF1DD" w:themeFill="accent3" w:themeFillTint="33"/>
          </w:tcPr>
          <w:p w14:paraId="101D6AD6" w14:textId="4DF4B6A9"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GB"/>
              </w:rPr>
              <w:t>All e-draws will be supervised by the Department of Economic Development, Abu Dhabi</w:t>
            </w:r>
            <w:r w:rsidR="00BF1059" w:rsidRPr="00C20B0F">
              <w:rPr>
                <w:rFonts w:ascii="Arial" w:hAnsi="Arial" w:cs="Arial"/>
                <w:sz w:val="12"/>
                <w:szCs w:val="12"/>
                <w:lang w:val="en-GB"/>
              </w:rPr>
              <w:t>.</w:t>
            </w:r>
          </w:p>
        </w:tc>
      </w:tr>
      <w:tr w:rsidR="00A02581" w:rsidRPr="00C20B0F" w14:paraId="1370B9F0"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7C8AA236" w14:textId="0B729156" w:rsidR="00A02581" w:rsidRPr="00C20B0F" w:rsidRDefault="00A02581" w:rsidP="00286DEF">
            <w:pPr>
              <w:pStyle w:val="ListParagraph"/>
              <w:numPr>
                <w:ilvl w:val="0"/>
                <w:numId w:val="12"/>
              </w:numPr>
              <w:rPr>
                <w:rFonts w:ascii="Arial" w:hAnsi="Arial" w:cs="Arial"/>
                <w:sz w:val="12"/>
                <w:szCs w:val="12"/>
                <w:lang w:bidi="en-US"/>
              </w:rPr>
            </w:pPr>
            <w:r w:rsidRPr="00C20B0F">
              <w:rPr>
                <w:rFonts w:ascii="Arial" w:hAnsi="Arial" w:cs="Arial"/>
                <w:sz w:val="12"/>
                <w:szCs w:val="12"/>
                <w:lang w:val="en-AE" w:bidi="en-US"/>
              </w:rPr>
              <w:t>The winner of the Draw will be contacted by email or telephone using the mobile number registered. If the management is unable to contact the winner after 48 hours, or if the winner refuses to accept the prize based on these Terms &amp; Conditions, then the management reserves the right to award the prize to an alternative winner</w:t>
            </w:r>
          </w:p>
        </w:tc>
      </w:tr>
      <w:tr w:rsidR="00A02581" w:rsidRPr="00C20B0F" w14:paraId="6E6E51AA"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6DD3F372" w14:textId="4AA51D21"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bidi="en-US"/>
              </w:rPr>
              <w:t xml:space="preserve">It is mandatory for winners to visit </w:t>
            </w:r>
            <w:r w:rsidR="002B7F80" w:rsidRPr="00C20B0F">
              <w:rPr>
                <w:rFonts w:ascii="Arial" w:hAnsi="Arial" w:cs="Arial"/>
                <w:sz w:val="12"/>
                <w:szCs w:val="12"/>
                <w:lang w:bidi="en-US"/>
              </w:rPr>
              <w:t>the mall’s</w:t>
            </w:r>
            <w:r w:rsidRPr="00C20B0F">
              <w:rPr>
                <w:rFonts w:ascii="Arial" w:hAnsi="Arial" w:cs="Arial"/>
                <w:sz w:val="12"/>
                <w:szCs w:val="12"/>
                <w:lang w:bidi="en-US"/>
              </w:rPr>
              <w:t xml:space="preserve"> Customer Service Desk to complete the validation procedure to claim the prize. </w:t>
            </w:r>
          </w:p>
        </w:tc>
      </w:tr>
      <w:tr w:rsidR="00A02581" w:rsidRPr="00C20B0F" w14:paraId="23CBF5EE"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38EE8939" w14:textId="16E08F2A"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bidi="en-US"/>
              </w:rPr>
              <w:t xml:space="preserve">It is mandatory for winner(s) to have their photo / video taken by the Mall’s team to be posted publicly on Mall’s social media pages (Instagram, Facebook, YouTube </w:t>
            </w:r>
            <w:proofErr w:type="spellStart"/>
            <w:r w:rsidRPr="00C20B0F">
              <w:rPr>
                <w:rFonts w:ascii="Arial" w:hAnsi="Arial" w:cs="Arial"/>
                <w:sz w:val="12"/>
                <w:szCs w:val="12"/>
                <w:lang w:bidi="en-US"/>
              </w:rPr>
              <w:t>etc</w:t>
            </w:r>
            <w:proofErr w:type="spellEnd"/>
            <w:r w:rsidRPr="00C20B0F">
              <w:rPr>
                <w:rFonts w:ascii="Arial" w:hAnsi="Arial" w:cs="Arial"/>
                <w:sz w:val="12"/>
                <w:szCs w:val="12"/>
                <w:lang w:bidi="en-US"/>
              </w:rPr>
              <w:t>).</w:t>
            </w:r>
          </w:p>
        </w:tc>
      </w:tr>
      <w:tr w:rsidR="00A02581" w:rsidRPr="00C20B0F" w14:paraId="0171AC2D"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33C6DE9F" w14:textId="6154E2B3"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rPr>
              <w:t xml:space="preserve">The Prize claim letter to avail the </w:t>
            </w:r>
            <w:r w:rsidRPr="00C20B0F">
              <w:rPr>
                <w:rFonts w:ascii="Arial" w:hAnsi="Arial" w:cs="Arial"/>
                <w:sz w:val="12"/>
                <w:szCs w:val="12"/>
                <w:lang w:val="en-AE" w:bidi="en-US"/>
              </w:rPr>
              <w:t xml:space="preserve">Two Etihad Airways Business Class return tickets </w:t>
            </w:r>
            <w:r w:rsidRPr="00C20B0F">
              <w:rPr>
                <w:rFonts w:ascii="Arial" w:hAnsi="Arial" w:cs="Arial"/>
                <w:sz w:val="12"/>
                <w:szCs w:val="12"/>
              </w:rPr>
              <w:t xml:space="preserve">will be awarded 30 days after the end of the promotion. </w:t>
            </w:r>
          </w:p>
        </w:tc>
      </w:tr>
      <w:tr w:rsidR="00A02581" w:rsidRPr="00C20B0F" w14:paraId="30E77BB2"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35F09B79" w14:textId="19E0B3B1" w:rsidR="00A02581" w:rsidRPr="00C20B0F" w:rsidRDefault="00A02581" w:rsidP="00286DEF">
            <w:pPr>
              <w:pStyle w:val="ListParagraph"/>
              <w:numPr>
                <w:ilvl w:val="0"/>
                <w:numId w:val="12"/>
              </w:numPr>
              <w:rPr>
                <w:rFonts w:ascii="Arial" w:hAnsi="Arial" w:cs="Arial"/>
                <w:sz w:val="12"/>
                <w:szCs w:val="12"/>
              </w:rPr>
            </w:pPr>
            <w:bookmarkStart w:id="0" w:name="_Hlk76323576"/>
            <w:r w:rsidRPr="00C20B0F">
              <w:rPr>
                <w:rFonts w:ascii="Arial" w:hAnsi="Arial" w:cs="Arial"/>
                <w:sz w:val="12"/>
                <w:szCs w:val="12"/>
                <w:lang w:bidi="en-US"/>
              </w:rPr>
              <w:t xml:space="preserve">Any prizes unclaimed after 30 days of the winner being notified by email and/or SMS of the win will be conclusively forfeited, and such forfeiture shall be dealt with in accordance </w:t>
            </w:r>
            <w:proofErr w:type="gramStart"/>
            <w:r w:rsidRPr="00C20B0F">
              <w:rPr>
                <w:rFonts w:ascii="Arial" w:hAnsi="Arial" w:cs="Arial"/>
                <w:sz w:val="12"/>
                <w:szCs w:val="12"/>
                <w:lang w:bidi="en-US"/>
              </w:rPr>
              <w:t>by</w:t>
            </w:r>
            <w:proofErr w:type="gramEnd"/>
            <w:r w:rsidRPr="00C20B0F">
              <w:rPr>
                <w:rFonts w:ascii="Arial" w:hAnsi="Arial" w:cs="Arial"/>
                <w:sz w:val="12"/>
                <w:szCs w:val="12"/>
                <w:lang w:bidi="en-US"/>
              </w:rPr>
              <w:t xml:space="preserve"> </w:t>
            </w:r>
            <w:r w:rsidRPr="00C20B0F">
              <w:rPr>
                <w:rFonts w:ascii="Arial" w:hAnsi="Arial" w:cs="Arial"/>
                <w:sz w:val="12"/>
                <w:szCs w:val="12"/>
                <w:lang w:val="en-AE" w:bidi="en-US"/>
              </w:rPr>
              <w:t>Etihad Guest, Etihad Airways, Darna Rewards &amp; Aldar Group</w:t>
            </w:r>
            <w:r w:rsidRPr="00C20B0F">
              <w:rPr>
                <w:rFonts w:ascii="Arial" w:hAnsi="Arial" w:cs="Arial"/>
                <w:sz w:val="12"/>
                <w:szCs w:val="12"/>
                <w:lang w:val="en-AE"/>
              </w:rPr>
              <w:t xml:space="preserve"> </w:t>
            </w:r>
            <w:r w:rsidRPr="00C20B0F">
              <w:rPr>
                <w:rFonts w:ascii="Arial" w:hAnsi="Arial" w:cs="Arial"/>
                <w:sz w:val="12"/>
                <w:szCs w:val="12"/>
                <w:lang w:bidi="en-US"/>
              </w:rPr>
              <w:t>within applicable laws as per Abu Dhabi Department of Economic Development (DED).</w:t>
            </w:r>
            <w:bookmarkEnd w:id="0"/>
          </w:p>
        </w:tc>
      </w:tr>
      <w:tr w:rsidR="00A02581" w:rsidRPr="00C20B0F" w14:paraId="2C950652"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151EFF1C" w14:textId="4809C14B" w:rsidR="00A02581" w:rsidRPr="00C20B0F" w:rsidRDefault="00A02581" w:rsidP="00286DEF">
            <w:pPr>
              <w:pStyle w:val="ListParagraph"/>
              <w:numPr>
                <w:ilvl w:val="0"/>
                <w:numId w:val="12"/>
              </w:numPr>
              <w:spacing w:line="256" w:lineRule="auto"/>
              <w:rPr>
                <w:rFonts w:ascii="Arial" w:hAnsi="Arial" w:cs="Arial"/>
                <w:sz w:val="12"/>
                <w:szCs w:val="12"/>
              </w:rPr>
            </w:pPr>
            <w:r w:rsidRPr="00C20B0F">
              <w:rPr>
                <w:rFonts w:ascii="Arial" w:hAnsi="Arial" w:cs="Arial"/>
                <w:sz w:val="12"/>
                <w:szCs w:val="12"/>
                <w:lang w:val="en-AE" w:bidi="en-US"/>
              </w:rPr>
              <w:t xml:space="preserve">Etihad Airways Business Class return tickets will be </w:t>
            </w:r>
            <w:r w:rsidRPr="00C20B0F">
              <w:rPr>
                <w:rFonts w:ascii="Arial" w:hAnsi="Arial" w:cs="Arial"/>
                <w:sz w:val="12"/>
                <w:szCs w:val="12"/>
              </w:rPr>
              <w:t xml:space="preserve">fulfilled by and is subject to the prevailing Terms &amp; Conditions, Conditions of   Carriage, Privacy Policy of Etihad Airways and Etihad Guest; available publicly on the official website and as informed to the selected winner subsequently by Etihad Guest.  </w:t>
            </w:r>
          </w:p>
        </w:tc>
      </w:tr>
      <w:tr w:rsidR="00A02581" w:rsidRPr="00C20B0F" w14:paraId="544C2B63" w14:textId="77777777" w:rsidTr="00C20B0F">
        <w:tc>
          <w:tcPr>
            <w:tcW w:w="0" w:type="auto"/>
            <w:shd w:val="clear" w:color="auto" w:fill="EAF1DD" w:themeFill="accent3" w:themeFillTint="33"/>
          </w:tcPr>
          <w:p w14:paraId="2E697607" w14:textId="57D2A3B1" w:rsidR="00A02581" w:rsidRPr="00C20B0F" w:rsidRDefault="00A02581" w:rsidP="00286DEF">
            <w:pPr>
              <w:pStyle w:val="ListParagraph"/>
              <w:numPr>
                <w:ilvl w:val="0"/>
                <w:numId w:val="12"/>
              </w:numPr>
              <w:rPr>
                <w:rFonts w:ascii="Arial" w:hAnsi="Arial" w:cs="Arial"/>
                <w:sz w:val="12"/>
                <w:szCs w:val="12"/>
                <w:lang w:bidi="en-US"/>
              </w:rPr>
            </w:pPr>
            <w:r w:rsidRPr="00C20B0F">
              <w:rPr>
                <w:rFonts w:ascii="Arial" w:hAnsi="Arial" w:cs="Arial"/>
                <w:sz w:val="12"/>
                <w:szCs w:val="12"/>
                <w:lang w:val="en-AE" w:bidi="en-US"/>
              </w:rPr>
              <w:t xml:space="preserve">Etihad </w:t>
            </w:r>
            <w:r w:rsidR="002B7F80" w:rsidRPr="00C20B0F">
              <w:rPr>
                <w:rFonts w:ascii="Arial" w:hAnsi="Arial" w:cs="Arial"/>
                <w:sz w:val="12"/>
                <w:szCs w:val="12"/>
                <w:lang w:val="en-AE" w:bidi="en-US"/>
              </w:rPr>
              <w:t>Guest, Etihad</w:t>
            </w:r>
            <w:r w:rsidRPr="00C20B0F">
              <w:rPr>
                <w:rFonts w:ascii="Arial" w:hAnsi="Arial" w:cs="Arial"/>
                <w:sz w:val="12"/>
                <w:szCs w:val="12"/>
                <w:lang w:val="en-AE" w:bidi="en-US"/>
              </w:rPr>
              <w:t xml:space="preserve"> Airways, Darna Rewards &amp; Aldar Group reserves the right to disqualify any entry that violates the terms and conditions, including but not limited to entries that are incomplete or inaccurate. </w:t>
            </w:r>
          </w:p>
        </w:tc>
      </w:tr>
      <w:tr w:rsidR="00A02581" w:rsidRPr="00C20B0F" w14:paraId="02C7E81F" w14:textId="77777777" w:rsidTr="00C20B0F">
        <w:tc>
          <w:tcPr>
            <w:tcW w:w="0" w:type="auto"/>
            <w:shd w:val="clear" w:color="auto" w:fill="EAF1DD" w:themeFill="accent3" w:themeFillTint="33"/>
          </w:tcPr>
          <w:p w14:paraId="3CB84ABC" w14:textId="032258F7" w:rsidR="00A02581" w:rsidRPr="00C20B0F" w:rsidRDefault="00A02581" w:rsidP="00286DEF">
            <w:pPr>
              <w:pStyle w:val="ListParagraph"/>
              <w:numPr>
                <w:ilvl w:val="0"/>
                <w:numId w:val="12"/>
              </w:numPr>
              <w:rPr>
                <w:rFonts w:ascii="Arial" w:hAnsi="Arial" w:cs="Arial"/>
                <w:sz w:val="12"/>
                <w:szCs w:val="12"/>
                <w:lang w:val="en-AE" w:bidi="en-US"/>
              </w:rPr>
            </w:pPr>
            <w:r w:rsidRPr="00C20B0F">
              <w:rPr>
                <w:rFonts w:ascii="Arial" w:hAnsi="Arial" w:cs="Arial"/>
                <w:sz w:val="12"/>
                <w:szCs w:val="12"/>
                <w:lang w:val="en-AE" w:bidi="en-US"/>
              </w:rPr>
              <w:t>Employees of Etihad Guest,</w:t>
            </w:r>
            <w:r w:rsidR="002B7F80">
              <w:rPr>
                <w:rFonts w:ascii="Arial" w:hAnsi="Arial" w:cs="Arial"/>
                <w:sz w:val="12"/>
                <w:szCs w:val="12"/>
                <w:lang w:val="en-AE" w:bidi="en-US"/>
              </w:rPr>
              <w:t xml:space="preserve"> </w:t>
            </w:r>
            <w:r w:rsidRPr="00C20B0F">
              <w:rPr>
                <w:rFonts w:ascii="Arial" w:hAnsi="Arial" w:cs="Arial"/>
                <w:sz w:val="12"/>
                <w:szCs w:val="12"/>
                <w:lang w:val="en-AE" w:bidi="en-US"/>
              </w:rPr>
              <w:t>Etihad Airways, Darna Rewards &amp; Aldar Group suppliers, agents, and any one professionally associated with this campaign and prize draw, are not allowed to participate in the Draw.</w:t>
            </w:r>
          </w:p>
        </w:tc>
      </w:tr>
      <w:tr w:rsidR="00A02581" w:rsidRPr="00C20B0F" w14:paraId="6FCCCF19" w14:textId="77777777" w:rsidTr="00C20B0F">
        <w:tc>
          <w:tcPr>
            <w:tcW w:w="0" w:type="auto"/>
            <w:tcBorders>
              <w:top w:val="single" w:sz="6" w:space="0" w:color="C0C0C0"/>
              <w:left w:val="single" w:sz="6" w:space="0" w:color="C0C0C0"/>
              <w:bottom w:val="single" w:sz="6" w:space="0" w:color="C0C0C0"/>
              <w:right w:val="single" w:sz="6" w:space="0" w:color="C0C0C0"/>
            </w:tcBorders>
            <w:shd w:val="clear" w:color="auto" w:fill="EAF1DD" w:themeFill="accent3" w:themeFillTint="33"/>
          </w:tcPr>
          <w:p w14:paraId="54D22928" w14:textId="75687C37" w:rsidR="00A02581" w:rsidRPr="00C20B0F" w:rsidRDefault="00A02581" w:rsidP="00286DEF">
            <w:pPr>
              <w:pStyle w:val="ListParagraph"/>
              <w:numPr>
                <w:ilvl w:val="0"/>
                <w:numId w:val="12"/>
              </w:numPr>
              <w:rPr>
                <w:rFonts w:ascii="Arial" w:hAnsi="Arial" w:cs="Arial"/>
                <w:sz w:val="12"/>
                <w:szCs w:val="12"/>
              </w:rPr>
            </w:pPr>
            <w:r w:rsidRPr="00C20B0F">
              <w:rPr>
                <w:rFonts w:ascii="Arial" w:hAnsi="Arial" w:cs="Arial"/>
                <w:sz w:val="12"/>
                <w:szCs w:val="12"/>
                <w:lang w:val="en-AE" w:bidi="en-US"/>
              </w:rPr>
              <w:t>Etihad Guest, Etihad Airways, Darna Rewards &amp; Aldar Group</w:t>
            </w:r>
            <w:r w:rsidRPr="00C20B0F">
              <w:rPr>
                <w:rFonts w:ascii="Arial" w:hAnsi="Arial" w:cs="Arial"/>
                <w:sz w:val="12"/>
                <w:szCs w:val="12"/>
                <w:lang w:val="en-AE"/>
              </w:rPr>
              <w:t xml:space="preserve"> reserves the right to modify, terminate or suspend the raffle draw at any time. These terms and conditions are subject to change at any time, without prior notice.</w:t>
            </w:r>
          </w:p>
        </w:tc>
      </w:tr>
      <w:tr w:rsidR="00A02581" w:rsidRPr="00C20B0F" w14:paraId="0FC32E0B" w14:textId="77777777" w:rsidTr="00C20B0F">
        <w:tc>
          <w:tcPr>
            <w:tcW w:w="0" w:type="auto"/>
            <w:shd w:val="clear" w:color="auto" w:fill="EAF1DD" w:themeFill="accent3" w:themeFillTint="33"/>
          </w:tcPr>
          <w:p w14:paraId="3EA0AE1B" w14:textId="204621FE" w:rsidR="00A02581" w:rsidRPr="00C20B0F" w:rsidRDefault="00A02581" w:rsidP="00286DEF">
            <w:pPr>
              <w:pStyle w:val="ListParagraph"/>
              <w:numPr>
                <w:ilvl w:val="0"/>
                <w:numId w:val="29"/>
              </w:numPr>
              <w:rPr>
                <w:rFonts w:ascii="Arial" w:hAnsi="Arial" w:cs="Arial"/>
                <w:sz w:val="12"/>
                <w:szCs w:val="12"/>
                <w:lang w:bidi="en-US"/>
              </w:rPr>
            </w:pPr>
            <w:r w:rsidRPr="00C20B0F">
              <w:rPr>
                <w:rFonts w:ascii="Arial" w:hAnsi="Arial" w:cs="Arial"/>
                <w:sz w:val="12"/>
                <w:szCs w:val="12"/>
                <w:lang w:bidi="en-US"/>
              </w:rPr>
              <w:t xml:space="preserve">Customer data collected during participation will be used by </w:t>
            </w:r>
            <w:r w:rsidRPr="00C20B0F">
              <w:rPr>
                <w:rFonts w:ascii="Arial" w:hAnsi="Arial" w:cs="Arial"/>
                <w:sz w:val="12"/>
                <w:szCs w:val="12"/>
                <w:lang w:val="en-AE" w:bidi="en-US"/>
              </w:rPr>
              <w:t>Etihad Guest, Etihad Airways, Darna Rewards &amp; Aldar Group</w:t>
            </w:r>
            <w:r w:rsidRPr="00C20B0F">
              <w:rPr>
                <w:rFonts w:ascii="Arial" w:hAnsi="Arial" w:cs="Arial"/>
                <w:sz w:val="12"/>
                <w:szCs w:val="12"/>
                <w:lang w:bidi="en-US"/>
              </w:rPr>
              <w:t xml:space="preserve"> for future communication purpose.</w:t>
            </w:r>
          </w:p>
        </w:tc>
      </w:tr>
      <w:tr w:rsidR="00A02581" w:rsidRPr="00C20B0F" w14:paraId="233B661C" w14:textId="77777777" w:rsidTr="00C20B0F">
        <w:tc>
          <w:tcPr>
            <w:tcW w:w="0" w:type="auto"/>
            <w:shd w:val="clear" w:color="auto" w:fill="EAF1DD" w:themeFill="accent3" w:themeFillTint="33"/>
          </w:tcPr>
          <w:p w14:paraId="05CE06E7" w14:textId="6D3B8ABB" w:rsidR="00A02581" w:rsidRPr="00C20B0F" w:rsidRDefault="00A02581" w:rsidP="00286DEF">
            <w:pPr>
              <w:pStyle w:val="ListParagraph"/>
              <w:numPr>
                <w:ilvl w:val="0"/>
                <w:numId w:val="29"/>
              </w:numPr>
              <w:rPr>
                <w:rFonts w:ascii="Arial" w:hAnsi="Arial" w:cs="Arial"/>
                <w:sz w:val="12"/>
                <w:szCs w:val="12"/>
                <w:lang w:val="en-GB"/>
              </w:rPr>
            </w:pPr>
            <w:r w:rsidRPr="00C20B0F">
              <w:rPr>
                <w:rFonts w:ascii="Arial" w:hAnsi="Arial" w:cs="Arial"/>
                <w:sz w:val="12"/>
                <w:szCs w:val="12"/>
                <w:lang w:val="en-AE" w:bidi="en-US"/>
              </w:rPr>
              <w:t>Etihad Guest, Etihad Airways, Darna Rewards &amp; Aldar Group</w:t>
            </w:r>
            <w:r w:rsidRPr="00C20B0F">
              <w:rPr>
                <w:rFonts w:ascii="Arial" w:hAnsi="Arial" w:cs="Arial"/>
                <w:sz w:val="12"/>
                <w:szCs w:val="12"/>
                <w:lang w:val="en-AE"/>
              </w:rPr>
              <w:t xml:space="preserve"> </w:t>
            </w:r>
            <w:r w:rsidRPr="00C20B0F">
              <w:rPr>
                <w:rFonts w:ascii="Arial" w:hAnsi="Arial" w:cs="Arial"/>
                <w:sz w:val="12"/>
                <w:szCs w:val="12"/>
                <w:lang w:val="en-GB"/>
              </w:rPr>
              <w:t>reserves the right to withhold prize(s) for any irregularities found in the customer information provided and/or ineligibility is reserved with the authority in charge at the location in coordination with the Department of Economic Development, Abu Dhabi.</w:t>
            </w:r>
          </w:p>
        </w:tc>
      </w:tr>
      <w:tr w:rsidR="00A02581" w:rsidRPr="00C20B0F" w14:paraId="309B0376" w14:textId="77777777" w:rsidTr="00C20B0F">
        <w:tc>
          <w:tcPr>
            <w:tcW w:w="0" w:type="auto"/>
            <w:shd w:val="clear" w:color="auto" w:fill="EAF1DD" w:themeFill="accent3" w:themeFillTint="33"/>
          </w:tcPr>
          <w:p w14:paraId="6CF8E855" w14:textId="6316655D" w:rsidR="00A02581" w:rsidRPr="00C20B0F" w:rsidRDefault="00A02581" w:rsidP="00286DEF">
            <w:pPr>
              <w:pStyle w:val="ListParagraph"/>
              <w:numPr>
                <w:ilvl w:val="0"/>
                <w:numId w:val="29"/>
              </w:numPr>
              <w:rPr>
                <w:rFonts w:ascii="Arial" w:hAnsi="Arial" w:cs="Arial"/>
                <w:sz w:val="12"/>
                <w:szCs w:val="12"/>
                <w:lang w:val="en-GB"/>
              </w:rPr>
            </w:pPr>
            <w:r w:rsidRPr="00C20B0F">
              <w:rPr>
                <w:rFonts w:ascii="Arial" w:hAnsi="Arial" w:cs="Arial"/>
                <w:sz w:val="12"/>
                <w:szCs w:val="12"/>
                <w:lang w:val="en-AE" w:bidi="en-US"/>
              </w:rPr>
              <w:t xml:space="preserve">Etihad Guest, Etihad Airways, Darna Rewards &amp; Aldar Group’s </w:t>
            </w:r>
            <w:r w:rsidRPr="00C20B0F">
              <w:rPr>
                <w:rFonts w:ascii="Arial" w:hAnsi="Arial" w:cs="Arial"/>
                <w:sz w:val="12"/>
                <w:szCs w:val="12"/>
                <w:lang w:val="en-GB"/>
              </w:rPr>
              <w:t>decision in relation to any aspect of the instant electronic draw is final and binding on every person entering the instant electronic draw</w:t>
            </w:r>
            <w:r w:rsidRPr="00C20B0F">
              <w:rPr>
                <w:rFonts w:ascii="Arial" w:hAnsi="Arial" w:cs="Arial"/>
                <w:sz w:val="12"/>
                <w:szCs w:val="12"/>
                <w:rtl/>
                <w:lang w:val="en-GB"/>
              </w:rPr>
              <w:t xml:space="preserve"> </w:t>
            </w:r>
            <w:r w:rsidRPr="00C20B0F">
              <w:rPr>
                <w:rFonts w:ascii="Arial" w:hAnsi="Arial" w:cs="Arial"/>
                <w:sz w:val="12"/>
                <w:szCs w:val="12"/>
                <w:lang w:val="en-GB"/>
              </w:rPr>
              <w:t>in coordination with the Department of Economic Development, Abu Dhabi; no correspondence will be entertained.</w:t>
            </w:r>
          </w:p>
        </w:tc>
      </w:tr>
      <w:tr w:rsidR="00A02581" w:rsidRPr="00C20B0F" w14:paraId="583477DF" w14:textId="77777777" w:rsidTr="00C20B0F">
        <w:tc>
          <w:tcPr>
            <w:tcW w:w="0" w:type="auto"/>
            <w:shd w:val="clear" w:color="auto" w:fill="EAF1DD" w:themeFill="accent3" w:themeFillTint="33"/>
          </w:tcPr>
          <w:p w14:paraId="005E6014" w14:textId="3636372A" w:rsidR="00A02581" w:rsidRPr="00C20B0F" w:rsidRDefault="00A02581" w:rsidP="00286DEF">
            <w:pPr>
              <w:pStyle w:val="ListParagraph"/>
              <w:numPr>
                <w:ilvl w:val="0"/>
                <w:numId w:val="29"/>
              </w:numPr>
              <w:rPr>
                <w:rFonts w:ascii="Arial" w:hAnsi="Arial" w:cs="Arial"/>
                <w:sz w:val="12"/>
                <w:szCs w:val="12"/>
                <w:lang w:val="en-GB"/>
              </w:rPr>
            </w:pPr>
            <w:r w:rsidRPr="00C20B0F">
              <w:rPr>
                <w:rFonts w:ascii="Arial" w:hAnsi="Arial" w:cs="Arial"/>
                <w:sz w:val="12"/>
                <w:szCs w:val="12"/>
                <w:lang w:val="en-AE" w:bidi="en-US"/>
              </w:rPr>
              <w:t>Etihad Guest Etihad Airways, Darna Rewards &amp; Aldar Group</w:t>
            </w:r>
            <w:r w:rsidRPr="00C20B0F">
              <w:rPr>
                <w:rFonts w:ascii="Arial" w:hAnsi="Arial" w:cs="Arial"/>
                <w:sz w:val="12"/>
                <w:szCs w:val="12"/>
                <w:lang w:val="en-AE"/>
              </w:rPr>
              <w:t xml:space="preserve"> </w:t>
            </w:r>
            <w:r w:rsidRPr="00C20B0F">
              <w:rPr>
                <w:rFonts w:ascii="Arial" w:hAnsi="Arial" w:cs="Arial"/>
                <w:sz w:val="12"/>
                <w:szCs w:val="12"/>
                <w:lang w:val="en-GB"/>
              </w:rPr>
              <w:t>reserves the right to cancel or amend any terms and conditions at any time without prior intimation and in coordination with the Department of Economic Development, Abu Dhabi. Any such changes will be deemed to be incorporated into these terms and conditions.</w:t>
            </w:r>
          </w:p>
        </w:tc>
      </w:tr>
      <w:tr w:rsidR="00A02581" w:rsidRPr="00C20B0F" w14:paraId="0ABFEB4D" w14:textId="77777777" w:rsidTr="00C20B0F">
        <w:trPr>
          <w:trHeight w:val="241"/>
        </w:trPr>
        <w:tc>
          <w:tcPr>
            <w:tcW w:w="0" w:type="auto"/>
            <w:shd w:val="clear" w:color="auto" w:fill="EAF1DD" w:themeFill="accent3" w:themeFillTint="33"/>
          </w:tcPr>
          <w:p w14:paraId="7460D4E5" w14:textId="401040E5" w:rsidR="00A02581" w:rsidRPr="00C20B0F" w:rsidRDefault="00A02581" w:rsidP="00286DEF">
            <w:pPr>
              <w:pStyle w:val="ListParagraph"/>
              <w:numPr>
                <w:ilvl w:val="0"/>
                <w:numId w:val="29"/>
              </w:numPr>
              <w:spacing w:line="256" w:lineRule="auto"/>
              <w:rPr>
                <w:rFonts w:ascii="Arial" w:hAnsi="Arial" w:cs="Arial"/>
                <w:sz w:val="12"/>
                <w:szCs w:val="12"/>
              </w:rPr>
            </w:pPr>
            <w:r w:rsidRPr="00C20B0F">
              <w:rPr>
                <w:rFonts w:ascii="Arial" w:hAnsi="Arial" w:cs="Arial"/>
                <w:sz w:val="12"/>
                <w:szCs w:val="12"/>
              </w:rPr>
              <w:t xml:space="preserve">Terms and conditions can change at any time at the sole discretion of </w:t>
            </w:r>
            <w:r w:rsidRPr="00C20B0F">
              <w:rPr>
                <w:rFonts w:ascii="Arial" w:hAnsi="Arial" w:cs="Arial"/>
                <w:sz w:val="12"/>
                <w:szCs w:val="12"/>
                <w:lang w:val="en-AE" w:bidi="en-US"/>
              </w:rPr>
              <w:t>Etihad Guest, Etihad Airways, Darna Rewards &amp; Aldar Group</w:t>
            </w:r>
            <w:r w:rsidR="00BF1059" w:rsidRPr="00C20B0F">
              <w:rPr>
                <w:rFonts w:ascii="Arial" w:hAnsi="Arial" w:cs="Arial"/>
                <w:sz w:val="12"/>
                <w:szCs w:val="12"/>
                <w:lang w:val="en-AE" w:bidi="en-US"/>
              </w:rPr>
              <w:t>.</w:t>
            </w:r>
          </w:p>
        </w:tc>
      </w:tr>
      <w:tr w:rsidR="00A02581" w:rsidRPr="00C20B0F" w14:paraId="363D5253" w14:textId="77777777" w:rsidTr="00C20B0F">
        <w:tc>
          <w:tcPr>
            <w:tcW w:w="0" w:type="auto"/>
            <w:shd w:val="clear" w:color="auto" w:fill="EAF1DD" w:themeFill="accent3" w:themeFillTint="33"/>
          </w:tcPr>
          <w:p w14:paraId="3A552C80" w14:textId="63625A1A" w:rsidR="00A02581" w:rsidRPr="00C20B0F" w:rsidRDefault="00A02581" w:rsidP="00286DEF">
            <w:pPr>
              <w:pStyle w:val="ListParagraph"/>
              <w:numPr>
                <w:ilvl w:val="0"/>
                <w:numId w:val="29"/>
              </w:numPr>
              <w:spacing w:line="256" w:lineRule="auto"/>
              <w:rPr>
                <w:rFonts w:ascii="Arial" w:hAnsi="Arial" w:cs="Arial"/>
                <w:sz w:val="12"/>
                <w:szCs w:val="12"/>
              </w:rPr>
            </w:pPr>
            <w:r w:rsidRPr="00C20B0F">
              <w:rPr>
                <w:rFonts w:ascii="Arial" w:hAnsi="Arial" w:cs="Arial"/>
                <w:sz w:val="12"/>
                <w:szCs w:val="12"/>
              </w:rPr>
              <w:t>Standard Etihad ‘Miles on the Go’ program Terms &amp; Conditions apply.</w:t>
            </w:r>
          </w:p>
        </w:tc>
      </w:tr>
      <w:tr w:rsidR="00A02581" w:rsidRPr="00C20B0F" w14:paraId="44583DFD" w14:textId="77777777" w:rsidTr="00C20B0F">
        <w:tc>
          <w:tcPr>
            <w:tcW w:w="0" w:type="auto"/>
            <w:shd w:val="clear" w:color="auto" w:fill="EAF1DD" w:themeFill="accent3" w:themeFillTint="33"/>
          </w:tcPr>
          <w:p w14:paraId="624CCA52" w14:textId="45F55CCE" w:rsidR="00A02581" w:rsidRPr="00C20B0F" w:rsidRDefault="00A02581" w:rsidP="00286DEF">
            <w:pPr>
              <w:pStyle w:val="ListParagraph"/>
              <w:numPr>
                <w:ilvl w:val="0"/>
                <w:numId w:val="29"/>
              </w:numPr>
              <w:spacing w:line="256" w:lineRule="auto"/>
              <w:rPr>
                <w:rFonts w:ascii="Arial" w:hAnsi="Arial" w:cs="Arial"/>
                <w:sz w:val="12"/>
                <w:szCs w:val="12"/>
              </w:rPr>
            </w:pPr>
            <w:r w:rsidRPr="00C20B0F">
              <w:rPr>
                <w:rFonts w:ascii="Arial" w:hAnsi="Arial" w:cs="Arial"/>
                <w:sz w:val="12"/>
                <w:szCs w:val="12"/>
              </w:rPr>
              <w:t xml:space="preserve">Any award, accrual or redemption of Etihad Guest loyalty miles will be in accordance with the Etihad Guest program terms and conditions as available at: </w:t>
            </w:r>
            <w:hyperlink r:id="rId11" w:history="1">
              <w:r w:rsidRPr="00C20B0F">
                <w:rPr>
                  <w:rStyle w:val="Hyperlink"/>
                  <w:rFonts w:ascii="Arial" w:hAnsi="Arial" w:cs="Arial"/>
                  <w:sz w:val="12"/>
                  <w:szCs w:val="12"/>
                </w:rPr>
                <w:t>https://www.etihadguest.com/en/terms-and-conditions</w:t>
              </w:r>
            </w:hyperlink>
          </w:p>
        </w:tc>
      </w:tr>
    </w:tbl>
    <w:p w14:paraId="50B5F4C5" w14:textId="02194B01" w:rsidR="00A90D86" w:rsidRPr="00C20B0F" w:rsidRDefault="00286DEF" w:rsidP="003D05E7">
      <w:pPr>
        <w:rPr>
          <w:rFonts w:ascii="Arial" w:hAnsi="Arial" w:cs="Arial"/>
          <w:sz w:val="8"/>
          <w:szCs w:val="8"/>
        </w:rPr>
      </w:pPr>
      <w:r w:rsidRPr="00C20B0F">
        <w:rPr>
          <w:rFonts w:ascii="Arial" w:hAnsi="Arial" w:cs="Arial"/>
          <w:sz w:val="8"/>
          <w:szCs w:val="8"/>
        </w:rPr>
        <w:br w:type="textWrapping" w:clear="all"/>
      </w:r>
    </w:p>
    <w:p w14:paraId="0364C9EE" w14:textId="77777777" w:rsidR="00693F42" w:rsidRPr="00C20B0F" w:rsidRDefault="00693F42" w:rsidP="003D05E7">
      <w:pPr>
        <w:rPr>
          <w:rFonts w:ascii="Arial" w:hAnsi="Arial" w:cs="Arial"/>
          <w:sz w:val="8"/>
          <w:szCs w:val="8"/>
        </w:rPr>
      </w:pPr>
    </w:p>
    <w:p w14:paraId="30FE5B0B" w14:textId="29940BB4" w:rsidR="00693F42" w:rsidRPr="00C20B0F" w:rsidRDefault="00693F42" w:rsidP="003D05E7">
      <w:pPr>
        <w:tabs>
          <w:tab w:val="left" w:pos="1603"/>
        </w:tabs>
        <w:rPr>
          <w:rFonts w:ascii="Arial" w:hAnsi="Arial" w:cs="Arial"/>
          <w:sz w:val="8"/>
          <w:szCs w:val="8"/>
        </w:rPr>
      </w:pPr>
    </w:p>
    <w:sectPr w:rsidR="00693F42" w:rsidRPr="00C20B0F" w:rsidSect="00693F42">
      <w:headerReference w:type="default" r:id="rId12"/>
      <w:footerReference w:type="even" r:id="rId13"/>
      <w:footerReference w:type="default" r:id="rId14"/>
      <w:footerReference w:type="first" r:id="rId15"/>
      <w:pgSz w:w="11907" w:h="16839" w:code="9"/>
      <w:pgMar w:top="401" w:right="720" w:bottom="0" w:left="720" w:header="142"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C89C0" w14:textId="77777777" w:rsidR="006F445E" w:rsidRDefault="006F445E" w:rsidP="008E539B">
      <w:r>
        <w:separator/>
      </w:r>
    </w:p>
  </w:endnote>
  <w:endnote w:type="continuationSeparator" w:id="0">
    <w:p w14:paraId="7EF8AB91" w14:textId="77777777" w:rsidR="006F445E" w:rsidRDefault="006F445E" w:rsidP="008E539B">
      <w:r>
        <w:continuationSeparator/>
      </w:r>
    </w:p>
  </w:endnote>
  <w:endnote w:type="continuationNotice" w:id="1">
    <w:p w14:paraId="7BEAF2CA" w14:textId="77777777" w:rsidR="006F445E" w:rsidRDefault="006F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653C" w14:textId="16743F90" w:rsidR="00C62A0D" w:rsidRDefault="0079364C">
    <w:pPr>
      <w:pStyle w:val="Footer"/>
    </w:pPr>
    <w:r>
      <w:rPr>
        <w:noProof/>
      </w:rPr>
      <mc:AlternateContent>
        <mc:Choice Requires="wps">
          <w:drawing>
            <wp:anchor distT="0" distB="0" distL="0" distR="0" simplePos="0" relativeHeight="251658241" behindDoc="0" locked="0" layoutInCell="1" allowOverlap="1" wp14:anchorId="04B728FE" wp14:editId="78567900">
              <wp:simplePos x="635" y="635"/>
              <wp:positionH relativeFrom="page">
                <wp:align>right</wp:align>
              </wp:positionH>
              <wp:positionV relativeFrom="page">
                <wp:align>bottom</wp:align>
              </wp:positionV>
              <wp:extent cx="1915795" cy="314325"/>
              <wp:effectExtent l="0" t="0" r="0" b="0"/>
              <wp:wrapNone/>
              <wp:docPr id="130268292" name="Text Box 5" descr="Classification : External General Purpo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15795" cy="314325"/>
                      </a:xfrm>
                      <a:prstGeom prst="rect">
                        <a:avLst/>
                      </a:prstGeom>
                      <a:noFill/>
                      <a:ln>
                        <a:noFill/>
                      </a:ln>
                    </wps:spPr>
                    <wps:txbx>
                      <w:txbxContent>
                        <w:p w14:paraId="4C585A19" w14:textId="74855CAE" w:rsidR="0079364C" w:rsidRPr="0079364C" w:rsidRDefault="0079364C" w:rsidP="0079364C">
                          <w:pPr>
                            <w:rPr>
                              <w:rFonts w:ascii="Calibri" w:eastAsia="Calibri" w:hAnsi="Calibri" w:cs="Calibri"/>
                              <w:noProof/>
                              <w:color w:val="008000"/>
                              <w:sz w:val="16"/>
                              <w:szCs w:val="16"/>
                            </w:rPr>
                          </w:pPr>
                          <w:r w:rsidRPr="0079364C">
                            <w:rPr>
                              <w:rFonts w:ascii="Calibri" w:eastAsia="Calibri" w:hAnsi="Calibri" w:cs="Calibri"/>
                              <w:noProof/>
                              <w:color w:val="008000"/>
                              <w:sz w:val="16"/>
                              <w:szCs w:val="16"/>
                            </w:rPr>
                            <w:t>Classification : External General Purpose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B728FE" id="_x0000_t202" coordsize="21600,21600" o:spt="202" path="m,l,21600r21600,l21600,xe">
              <v:stroke joinstyle="miter"/>
              <v:path gradientshapeok="t" o:connecttype="rect"/>
            </v:shapetype>
            <v:shape id="Text Box 5" o:spid="_x0000_s1026" type="#_x0000_t202" alt="Classification : External General Purpose" style="position:absolute;margin-left:99.65pt;margin-top:0;width:150.85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" filled="f" stroked="f">
              <v:textbox style="mso-fit-shape-to-text:t" inset="0,0,20pt,15pt">
                <w:txbxContent>
                  <w:p w14:paraId="4C585A19" w14:textId="74855CAE" w:rsidR="0079364C" w:rsidRPr="0079364C" w:rsidRDefault="0079364C" w:rsidP="0079364C">
                    <w:pPr>
                      <w:rPr>
                        <w:rFonts w:ascii="Calibri" w:eastAsia="Calibri" w:hAnsi="Calibri" w:cs="Calibri"/>
                        <w:noProof/>
                        <w:color w:val="008000"/>
                        <w:sz w:val="16"/>
                        <w:szCs w:val="16"/>
                      </w:rPr>
                    </w:pPr>
                    <w:r w:rsidRPr="0079364C">
                      <w:rPr>
                        <w:rFonts w:ascii="Calibri" w:eastAsia="Calibri" w:hAnsi="Calibri" w:cs="Calibri"/>
                        <w:noProof/>
                        <w:color w:val="008000"/>
                        <w:sz w:val="16"/>
                        <w:szCs w:val="16"/>
                      </w:rPr>
                      <w:t>Classification : External General Purpose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5F4CE" w14:textId="56E7C0A1" w:rsidR="008E539B" w:rsidRDefault="006F445E" w:rsidP="00693F42">
    <w:pPr>
      <w:pStyle w:val="Footer"/>
      <w:jc w:val="right"/>
    </w:pPr>
    <w:sdt>
      <w:sdtPr>
        <w:id w:val="-596714622"/>
        <w:docPartObj>
          <w:docPartGallery w:val="Page Numbers (Bottom of Page)"/>
          <w:docPartUnique/>
        </w:docPartObj>
      </w:sdtPr>
      <w:sdtEndPr>
        <w:rPr>
          <w:noProof/>
        </w:rPr>
      </w:sdtEndPr>
      <w:sdtContent>
        <w:r w:rsidR="008E539B">
          <w:fldChar w:fldCharType="begin"/>
        </w:r>
        <w:r w:rsidR="008E539B">
          <w:instrText xml:space="preserve"> PAGE   \* MERGEFORMAT </w:instrText>
        </w:r>
        <w:r w:rsidR="008E539B">
          <w:fldChar w:fldCharType="separate"/>
        </w:r>
        <w:r w:rsidR="00AE2731">
          <w:rPr>
            <w:noProof/>
          </w:rPr>
          <w:t>2</w:t>
        </w:r>
        <w:r w:rsidR="008E539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7517" w14:textId="5907E94F" w:rsidR="00C62A0D" w:rsidRDefault="0079364C">
    <w:pPr>
      <w:pStyle w:val="Footer"/>
    </w:pPr>
    <w:r>
      <w:rPr>
        <w:noProof/>
      </w:rPr>
      <mc:AlternateContent>
        <mc:Choice Requires="wps">
          <w:drawing>
            <wp:anchor distT="0" distB="0" distL="0" distR="0" simplePos="0" relativeHeight="251658240" behindDoc="0" locked="0" layoutInCell="1" allowOverlap="1" wp14:anchorId="1F8E53F8" wp14:editId="55889EC1">
              <wp:simplePos x="635" y="635"/>
              <wp:positionH relativeFrom="page">
                <wp:align>right</wp:align>
              </wp:positionH>
              <wp:positionV relativeFrom="page">
                <wp:align>bottom</wp:align>
              </wp:positionV>
              <wp:extent cx="1915795" cy="314325"/>
              <wp:effectExtent l="0" t="0" r="0" b="0"/>
              <wp:wrapNone/>
              <wp:docPr id="1397508001" name="Text Box 4" descr="Classification : External General Purpo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15795" cy="314325"/>
                      </a:xfrm>
                      <a:prstGeom prst="rect">
                        <a:avLst/>
                      </a:prstGeom>
                      <a:noFill/>
                      <a:ln>
                        <a:noFill/>
                      </a:ln>
                    </wps:spPr>
                    <wps:txbx>
                      <w:txbxContent>
                        <w:p w14:paraId="29EBE886" w14:textId="5A442309" w:rsidR="0079364C" w:rsidRPr="0079364C" w:rsidRDefault="0079364C" w:rsidP="0079364C">
                          <w:pPr>
                            <w:rPr>
                              <w:rFonts w:ascii="Calibri" w:eastAsia="Calibri" w:hAnsi="Calibri" w:cs="Calibri"/>
                              <w:noProof/>
                              <w:color w:val="008000"/>
                              <w:sz w:val="16"/>
                              <w:szCs w:val="16"/>
                            </w:rPr>
                          </w:pPr>
                          <w:r w:rsidRPr="0079364C">
                            <w:rPr>
                              <w:rFonts w:ascii="Calibri" w:eastAsia="Calibri" w:hAnsi="Calibri" w:cs="Calibri"/>
                              <w:noProof/>
                              <w:color w:val="008000"/>
                              <w:sz w:val="16"/>
                              <w:szCs w:val="16"/>
                            </w:rPr>
                            <w:t>Classification : External General Purpose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8E53F8" id="_x0000_t202" coordsize="21600,21600" o:spt="202" path="m,l,21600r21600,l21600,xe">
              <v:stroke joinstyle="miter"/>
              <v:path gradientshapeok="t" o:connecttype="rect"/>
            </v:shapetype>
            <v:shape id="Text Box 4" o:spid="_x0000_s1027" type="#_x0000_t202" alt="Classification : External General Purpose" style="position:absolute;margin-left:99.65pt;margin-top:0;width:150.85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" filled="f" stroked="f">
              <v:textbox style="mso-fit-shape-to-text:t" inset="0,0,20pt,15pt">
                <w:txbxContent>
                  <w:p w14:paraId="29EBE886" w14:textId="5A442309" w:rsidR="0079364C" w:rsidRPr="0079364C" w:rsidRDefault="0079364C" w:rsidP="0079364C">
                    <w:pPr>
                      <w:rPr>
                        <w:rFonts w:ascii="Calibri" w:eastAsia="Calibri" w:hAnsi="Calibri" w:cs="Calibri"/>
                        <w:noProof/>
                        <w:color w:val="008000"/>
                        <w:sz w:val="16"/>
                        <w:szCs w:val="16"/>
                      </w:rPr>
                    </w:pPr>
                    <w:r w:rsidRPr="0079364C">
                      <w:rPr>
                        <w:rFonts w:ascii="Calibri" w:eastAsia="Calibri" w:hAnsi="Calibri" w:cs="Calibri"/>
                        <w:noProof/>
                        <w:color w:val="008000"/>
                        <w:sz w:val="16"/>
                        <w:szCs w:val="16"/>
                      </w:rPr>
                      <w:t>Classification : External General Purpose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57FB" w14:textId="77777777" w:rsidR="006F445E" w:rsidRDefault="006F445E" w:rsidP="008E539B">
      <w:r>
        <w:separator/>
      </w:r>
    </w:p>
  </w:footnote>
  <w:footnote w:type="continuationSeparator" w:id="0">
    <w:p w14:paraId="59735CA3" w14:textId="77777777" w:rsidR="006F445E" w:rsidRDefault="006F445E" w:rsidP="008E539B">
      <w:r>
        <w:continuationSeparator/>
      </w:r>
    </w:p>
  </w:footnote>
  <w:footnote w:type="continuationNotice" w:id="1">
    <w:p w14:paraId="0F011F74" w14:textId="77777777" w:rsidR="006F445E" w:rsidRDefault="006F4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5F4CB" w14:textId="59203172" w:rsidR="00432D67" w:rsidRPr="008A08D2" w:rsidRDefault="008A08D2" w:rsidP="006F74CA">
    <w:pPr>
      <w:pStyle w:val="Header"/>
      <w:rPr>
        <w:color w:val="808080" w:themeColor="background1" w:themeShade="80"/>
      </w:rPr>
    </w:pPr>
    <w:r w:rsidRPr="008A08D2">
      <w:rPr>
        <w:color w:val="808080" w:themeColor="background1" w:themeShade="80"/>
      </w:rPr>
      <w:ptab w:relativeTo="margin" w:alignment="center" w:leader="none"/>
    </w:r>
    <w:sdt>
      <w:sdtPr>
        <w:rPr>
          <w:color w:val="808080" w:themeColor="background1" w:themeShade="80"/>
        </w:rPr>
        <w:id w:val="968859947"/>
        <w:placeholder>
          <w:docPart w:val="B6767EC41B8244DCBF68AB82C07CFEC4"/>
        </w:placeholder>
        <w:temporary/>
        <w:showingPlcHdr/>
      </w:sdtPr>
      <w:sdtEndPr/>
      <w:sdtContent/>
    </w:sdt>
    <w:r w:rsidRPr="008A08D2">
      <w:rPr>
        <w:color w:val="808080" w:themeColor="background1" w:themeShade="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4C7"/>
    <w:multiLevelType w:val="hybridMultilevel"/>
    <w:tmpl w:val="379A8B30"/>
    <w:lvl w:ilvl="0" w:tplc="AEAC80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1823"/>
    <w:multiLevelType w:val="hybridMultilevel"/>
    <w:tmpl w:val="762E270A"/>
    <w:lvl w:ilvl="0" w:tplc="CEAE9FA2">
      <w:start w:val="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A432D4"/>
    <w:multiLevelType w:val="hybridMultilevel"/>
    <w:tmpl w:val="24FAF1E8"/>
    <w:lvl w:ilvl="0" w:tplc="DD2C847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240E"/>
    <w:multiLevelType w:val="hybridMultilevel"/>
    <w:tmpl w:val="B58EBA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40AB1"/>
    <w:multiLevelType w:val="hybridMultilevel"/>
    <w:tmpl w:val="B2D4FFF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5" w15:restartNumberingAfterBreak="0">
    <w:nsid w:val="12CA78AE"/>
    <w:multiLevelType w:val="hybridMultilevel"/>
    <w:tmpl w:val="E67A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773B9"/>
    <w:multiLevelType w:val="hybridMultilevel"/>
    <w:tmpl w:val="B58EBA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51114"/>
    <w:multiLevelType w:val="hybridMultilevel"/>
    <w:tmpl w:val="A01823CA"/>
    <w:lvl w:ilvl="0" w:tplc="CEAE9FA2">
      <w:start w:val="84"/>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50A1D"/>
    <w:multiLevelType w:val="hybridMultilevel"/>
    <w:tmpl w:val="4A6A1A28"/>
    <w:lvl w:ilvl="0" w:tplc="B28653B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B5BA9"/>
    <w:multiLevelType w:val="hybridMultilevel"/>
    <w:tmpl w:val="B96CFC74"/>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67CEA"/>
    <w:multiLevelType w:val="hybridMultilevel"/>
    <w:tmpl w:val="ECA4FEF8"/>
    <w:lvl w:ilvl="0" w:tplc="4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B4C7D"/>
    <w:multiLevelType w:val="hybridMultilevel"/>
    <w:tmpl w:val="1816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751C"/>
    <w:multiLevelType w:val="hybridMultilevel"/>
    <w:tmpl w:val="08D6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62232"/>
    <w:multiLevelType w:val="multilevel"/>
    <w:tmpl w:val="1B5E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E728A9"/>
    <w:multiLevelType w:val="hybridMultilevel"/>
    <w:tmpl w:val="FC8635E8"/>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6F7509"/>
    <w:multiLevelType w:val="hybridMultilevel"/>
    <w:tmpl w:val="4E50D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CE555D"/>
    <w:multiLevelType w:val="hybridMultilevel"/>
    <w:tmpl w:val="E2C893AE"/>
    <w:lvl w:ilvl="0" w:tplc="EA7298BC">
      <w:start w:val="14"/>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4A4E6628"/>
    <w:multiLevelType w:val="hybridMultilevel"/>
    <w:tmpl w:val="9F4E25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C6059"/>
    <w:multiLevelType w:val="hybridMultilevel"/>
    <w:tmpl w:val="D466D6D0"/>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A4217"/>
    <w:multiLevelType w:val="hybridMultilevel"/>
    <w:tmpl w:val="628AB07A"/>
    <w:lvl w:ilvl="0" w:tplc="214A84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991C27"/>
    <w:multiLevelType w:val="hybridMultilevel"/>
    <w:tmpl w:val="D24A0C2E"/>
    <w:lvl w:ilvl="0" w:tplc="4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6A4A14"/>
    <w:multiLevelType w:val="hybridMultilevel"/>
    <w:tmpl w:val="433CD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3075A"/>
    <w:multiLevelType w:val="hybridMultilevel"/>
    <w:tmpl w:val="7F1A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DC3DF6"/>
    <w:multiLevelType w:val="hybridMultilevel"/>
    <w:tmpl w:val="6A0E2D34"/>
    <w:lvl w:ilvl="0" w:tplc="0409000F">
      <w:start w:val="1"/>
      <w:numFmt w:val="decimal"/>
      <w:lvlText w:val="%1."/>
      <w:lvlJc w:val="left"/>
      <w:pPr>
        <w:ind w:left="720" w:hanging="360"/>
      </w:pPr>
    </w:lvl>
    <w:lvl w:ilvl="1" w:tplc="84563E3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D6900"/>
    <w:multiLevelType w:val="hybridMultilevel"/>
    <w:tmpl w:val="BD9A3CF4"/>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251689"/>
    <w:multiLevelType w:val="hybridMultilevel"/>
    <w:tmpl w:val="C17EADC8"/>
    <w:lvl w:ilvl="0" w:tplc="CEAE9FA2">
      <w:start w:val="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02915"/>
    <w:multiLevelType w:val="hybridMultilevel"/>
    <w:tmpl w:val="B1AC90B4"/>
    <w:lvl w:ilvl="0" w:tplc="4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F22CC"/>
    <w:multiLevelType w:val="hybridMultilevel"/>
    <w:tmpl w:val="F08A8E92"/>
    <w:lvl w:ilvl="0" w:tplc="D5F6E8E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3642"/>
    <w:multiLevelType w:val="hybridMultilevel"/>
    <w:tmpl w:val="68225BB4"/>
    <w:lvl w:ilvl="0" w:tplc="E7E276FE">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05E"/>
    <w:multiLevelType w:val="hybridMultilevel"/>
    <w:tmpl w:val="0188F832"/>
    <w:lvl w:ilvl="0" w:tplc="F692C4A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515900">
    <w:abstractNumId w:val="25"/>
  </w:num>
  <w:num w:numId="2" w16cid:durableId="229659366">
    <w:abstractNumId w:val="3"/>
  </w:num>
  <w:num w:numId="3" w16cid:durableId="1922592898">
    <w:abstractNumId w:val="22"/>
  </w:num>
  <w:num w:numId="4" w16cid:durableId="560752353">
    <w:abstractNumId w:val="1"/>
  </w:num>
  <w:num w:numId="5" w16cid:durableId="965812387">
    <w:abstractNumId w:val="7"/>
  </w:num>
  <w:num w:numId="6" w16cid:durableId="1812558596">
    <w:abstractNumId w:val="12"/>
  </w:num>
  <w:num w:numId="7" w16cid:durableId="398871547">
    <w:abstractNumId w:val="6"/>
  </w:num>
  <w:num w:numId="8" w16cid:durableId="2031686721">
    <w:abstractNumId w:val="5"/>
  </w:num>
  <w:num w:numId="9" w16cid:durableId="1702196553">
    <w:abstractNumId w:val="15"/>
  </w:num>
  <w:num w:numId="10" w16cid:durableId="786854964">
    <w:abstractNumId w:val="19"/>
  </w:num>
  <w:num w:numId="11" w16cid:durableId="1476028488">
    <w:abstractNumId w:val="23"/>
  </w:num>
  <w:num w:numId="12" w16cid:durableId="1463379247">
    <w:abstractNumId w:val="26"/>
  </w:num>
  <w:num w:numId="13" w16cid:durableId="1536193397">
    <w:abstractNumId w:val="17"/>
  </w:num>
  <w:num w:numId="14" w16cid:durableId="1126700301">
    <w:abstractNumId w:val="0"/>
  </w:num>
  <w:num w:numId="15" w16cid:durableId="809249624">
    <w:abstractNumId w:val="29"/>
  </w:num>
  <w:num w:numId="16" w16cid:durableId="2143189992">
    <w:abstractNumId w:val="13"/>
  </w:num>
  <w:num w:numId="17" w16cid:durableId="826438112">
    <w:abstractNumId w:val="28"/>
  </w:num>
  <w:num w:numId="18" w16cid:durableId="960495744">
    <w:abstractNumId w:val="2"/>
  </w:num>
  <w:num w:numId="19" w16cid:durableId="615406363">
    <w:abstractNumId w:val="27"/>
  </w:num>
  <w:num w:numId="20" w16cid:durableId="1067798206">
    <w:abstractNumId w:val="8"/>
  </w:num>
  <w:num w:numId="21" w16cid:durableId="596602729">
    <w:abstractNumId w:val="21"/>
  </w:num>
  <w:num w:numId="22" w16cid:durableId="1942058856">
    <w:abstractNumId w:val="11"/>
  </w:num>
  <w:num w:numId="23" w16cid:durableId="691298860">
    <w:abstractNumId w:val="16"/>
  </w:num>
  <w:num w:numId="24" w16cid:durableId="1600142002">
    <w:abstractNumId w:val="10"/>
  </w:num>
  <w:num w:numId="25" w16cid:durableId="805319759">
    <w:abstractNumId w:val="20"/>
  </w:num>
  <w:num w:numId="26" w16cid:durableId="951935825">
    <w:abstractNumId w:val="9"/>
  </w:num>
  <w:num w:numId="27" w16cid:durableId="87360594">
    <w:abstractNumId w:val="18"/>
  </w:num>
  <w:num w:numId="28" w16cid:durableId="2108036689">
    <w:abstractNumId w:val="24"/>
  </w:num>
  <w:num w:numId="29" w16cid:durableId="398797042">
    <w:abstractNumId w:val="14"/>
  </w:num>
  <w:num w:numId="30" w16cid:durableId="406152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NDEwMzY1MTI2MTFT0lEKTi0uzszPAykwrAUAlzmYriwAAAA="/>
  </w:docVars>
  <w:rsids>
    <w:rsidRoot w:val="00673337"/>
    <w:rsid w:val="00001366"/>
    <w:rsid w:val="00012070"/>
    <w:rsid w:val="000172FA"/>
    <w:rsid w:val="0002154F"/>
    <w:rsid w:val="000252AF"/>
    <w:rsid w:val="00030E7D"/>
    <w:rsid w:val="0003120B"/>
    <w:rsid w:val="00031FD5"/>
    <w:rsid w:val="00036101"/>
    <w:rsid w:val="0003699F"/>
    <w:rsid w:val="0003773E"/>
    <w:rsid w:val="0003787D"/>
    <w:rsid w:val="000406F8"/>
    <w:rsid w:val="00041218"/>
    <w:rsid w:val="00043604"/>
    <w:rsid w:val="000456F4"/>
    <w:rsid w:val="00045B2F"/>
    <w:rsid w:val="000525BA"/>
    <w:rsid w:val="0005586F"/>
    <w:rsid w:val="00055DEB"/>
    <w:rsid w:val="00056C14"/>
    <w:rsid w:val="00056E8B"/>
    <w:rsid w:val="00057D9A"/>
    <w:rsid w:val="00063FFD"/>
    <w:rsid w:val="0006422A"/>
    <w:rsid w:val="00067565"/>
    <w:rsid w:val="000717E2"/>
    <w:rsid w:val="000724CF"/>
    <w:rsid w:val="00075EE0"/>
    <w:rsid w:val="000770C2"/>
    <w:rsid w:val="00083DAD"/>
    <w:rsid w:val="00083FD0"/>
    <w:rsid w:val="00092219"/>
    <w:rsid w:val="000930D7"/>
    <w:rsid w:val="00093608"/>
    <w:rsid w:val="00093FC6"/>
    <w:rsid w:val="00097DC0"/>
    <w:rsid w:val="000A2C7F"/>
    <w:rsid w:val="000A3309"/>
    <w:rsid w:val="000A4360"/>
    <w:rsid w:val="000A47BF"/>
    <w:rsid w:val="000D1323"/>
    <w:rsid w:val="000E3449"/>
    <w:rsid w:val="000E50BA"/>
    <w:rsid w:val="000E6050"/>
    <w:rsid w:val="000E70E3"/>
    <w:rsid w:val="000F12DF"/>
    <w:rsid w:val="000F2090"/>
    <w:rsid w:val="001012A9"/>
    <w:rsid w:val="0010325F"/>
    <w:rsid w:val="00103AF2"/>
    <w:rsid w:val="00104EFB"/>
    <w:rsid w:val="00106188"/>
    <w:rsid w:val="00106CEC"/>
    <w:rsid w:val="00107BE9"/>
    <w:rsid w:val="0011198A"/>
    <w:rsid w:val="00115E5B"/>
    <w:rsid w:val="001178E6"/>
    <w:rsid w:val="00120A07"/>
    <w:rsid w:val="001239B8"/>
    <w:rsid w:val="00130459"/>
    <w:rsid w:val="00131735"/>
    <w:rsid w:val="00141676"/>
    <w:rsid w:val="00145A23"/>
    <w:rsid w:val="001462DE"/>
    <w:rsid w:val="00146DB7"/>
    <w:rsid w:val="00147C4D"/>
    <w:rsid w:val="001526FB"/>
    <w:rsid w:val="001531CC"/>
    <w:rsid w:val="0016080A"/>
    <w:rsid w:val="00160C15"/>
    <w:rsid w:val="001716BF"/>
    <w:rsid w:val="0017270E"/>
    <w:rsid w:val="00173500"/>
    <w:rsid w:val="0017655B"/>
    <w:rsid w:val="00180AE7"/>
    <w:rsid w:val="00181F4F"/>
    <w:rsid w:val="00182E2C"/>
    <w:rsid w:val="0018498A"/>
    <w:rsid w:val="00185EA5"/>
    <w:rsid w:val="0018610F"/>
    <w:rsid w:val="00191BF5"/>
    <w:rsid w:val="00192D34"/>
    <w:rsid w:val="00193AD1"/>
    <w:rsid w:val="0019462E"/>
    <w:rsid w:val="001951CA"/>
    <w:rsid w:val="00197504"/>
    <w:rsid w:val="001977F3"/>
    <w:rsid w:val="001A4274"/>
    <w:rsid w:val="001A643C"/>
    <w:rsid w:val="001B20C7"/>
    <w:rsid w:val="001B3F96"/>
    <w:rsid w:val="001B4F41"/>
    <w:rsid w:val="001B519C"/>
    <w:rsid w:val="001B5922"/>
    <w:rsid w:val="001B75A7"/>
    <w:rsid w:val="001C52FD"/>
    <w:rsid w:val="001C6C7E"/>
    <w:rsid w:val="001D1367"/>
    <w:rsid w:val="001D48B8"/>
    <w:rsid w:val="001D510A"/>
    <w:rsid w:val="001D6E85"/>
    <w:rsid w:val="001E5A2D"/>
    <w:rsid w:val="001E5B10"/>
    <w:rsid w:val="001E68FD"/>
    <w:rsid w:val="001E7E4B"/>
    <w:rsid w:val="001F03DC"/>
    <w:rsid w:val="001F0F90"/>
    <w:rsid w:val="001F0FC5"/>
    <w:rsid w:val="001F136E"/>
    <w:rsid w:val="001F277D"/>
    <w:rsid w:val="001F3170"/>
    <w:rsid w:val="001F497C"/>
    <w:rsid w:val="001F56F1"/>
    <w:rsid w:val="001F65D3"/>
    <w:rsid w:val="0020367A"/>
    <w:rsid w:val="00204933"/>
    <w:rsid w:val="0021043C"/>
    <w:rsid w:val="0021068B"/>
    <w:rsid w:val="00213690"/>
    <w:rsid w:val="002211AD"/>
    <w:rsid w:val="0022498C"/>
    <w:rsid w:val="00231A80"/>
    <w:rsid w:val="00232109"/>
    <w:rsid w:val="00232135"/>
    <w:rsid w:val="002368AC"/>
    <w:rsid w:val="00236973"/>
    <w:rsid w:val="0024041A"/>
    <w:rsid w:val="0024123A"/>
    <w:rsid w:val="0024321A"/>
    <w:rsid w:val="00244587"/>
    <w:rsid w:val="00244D0E"/>
    <w:rsid w:val="0024586F"/>
    <w:rsid w:val="0025096E"/>
    <w:rsid w:val="002515D1"/>
    <w:rsid w:val="00263575"/>
    <w:rsid w:val="00263815"/>
    <w:rsid w:val="002640AF"/>
    <w:rsid w:val="00266F4B"/>
    <w:rsid w:val="0027255F"/>
    <w:rsid w:val="00277217"/>
    <w:rsid w:val="0027735A"/>
    <w:rsid w:val="002800CE"/>
    <w:rsid w:val="002830E0"/>
    <w:rsid w:val="002846F0"/>
    <w:rsid w:val="00286DEF"/>
    <w:rsid w:val="002874B5"/>
    <w:rsid w:val="00293D50"/>
    <w:rsid w:val="00294DAC"/>
    <w:rsid w:val="002958C3"/>
    <w:rsid w:val="002A2311"/>
    <w:rsid w:val="002A62D4"/>
    <w:rsid w:val="002B53CE"/>
    <w:rsid w:val="002B64B6"/>
    <w:rsid w:val="002B7F80"/>
    <w:rsid w:val="002C0EDA"/>
    <w:rsid w:val="002C35EA"/>
    <w:rsid w:val="002D2100"/>
    <w:rsid w:val="002D3FB6"/>
    <w:rsid w:val="002D401B"/>
    <w:rsid w:val="002D6815"/>
    <w:rsid w:val="002D731F"/>
    <w:rsid w:val="002E1751"/>
    <w:rsid w:val="002E5B23"/>
    <w:rsid w:val="002E5E67"/>
    <w:rsid w:val="002E674B"/>
    <w:rsid w:val="002F081F"/>
    <w:rsid w:val="002F0C6F"/>
    <w:rsid w:val="002F5FED"/>
    <w:rsid w:val="002F7C5E"/>
    <w:rsid w:val="0030016B"/>
    <w:rsid w:val="00301502"/>
    <w:rsid w:val="0030594C"/>
    <w:rsid w:val="00306564"/>
    <w:rsid w:val="00311F47"/>
    <w:rsid w:val="00312DEB"/>
    <w:rsid w:val="003148F1"/>
    <w:rsid w:val="00314ECC"/>
    <w:rsid w:val="0031580C"/>
    <w:rsid w:val="00317549"/>
    <w:rsid w:val="0032286A"/>
    <w:rsid w:val="003247F8"/>
    <w:rsid w:val="00326D89"/>
    <w:rsid w:val="00326F9E"/>
    <w:rsid w:val="00330FF4"/>
    <w:rsid w:val="00331713"/>
    <w:rsid w:val="00333185"/>
    <w:rsid w:val="00333742"/>
    <w:rsid w:val="00334999"/>
    <w:rsid w:val="00340364"/>
    <w:rsid w:val="00342BE5"/>
    <w:rsid w:val="00344ABC"/>
    <w:rsid w:val="00350603"/>
    <w:rsid w:val="00351563"/>
    <w:rsid w:val="00354B9B"/>
    <w:rsid w:val="00355EB4"/>
    <w:rsid w:val="003563C5"/>
    <w:rsid w:val="00356929"/>
    <w:rsid w:val="0035767F"/>
    <w:rsid w:val="00365574"/>
    <w:rsid w:val="00370F1F"/>
    <w:rsid w:val="003754B9"/>
    <w:rsid w:val="00375934"/>
    <w:rsid w:val="00386F2B"/>
    <w:rsid w:val="00387165"/>
    <w:rsid w:val="00387F53"/>
    <w:rsid w:val="00392AAD"/>
    <w:rsid w:val="00393ED5"/>
    <w:rsid w:val="00394279"/>
    <w:rsid w:val="00394CA9"/>
    <w:rsid w:val="003A421D"/>
    <w:rsid w:val="003A6726"/>
    <w:rsid w:val="003B00ED"/>
    <w:rsid w:val="003B0DBD"/>
    <w:rsid w:val="003B1082"/>
    <w:rsid w:val="003B5587"/>
    <w:rsid w:val="003B56D0"/>
    <w:rsid w:val="003C0E9E"/>
    <w:rsid w:val="003C1B37"/>
    <w:rsid w:val="003C1ED6"/>
    <w:rsid w:val="003C4005"/>
    <w:rsid w:val="003C430F"/>
    <w:rsid w:val="003C4D87"/>
    <w:rsid w:val="003D05E7"/>
    <w:rsid w:val="003D3638"/>
    <w:rsid w:val="003D3FDB"/>
    <w:rsid w:val="003E2A07"/>
    <w:rsid w:val="003E2E92"/>
    <w:rsid w:val="003E38C7"/>
    <w:rsid w:val="003E4AFC"/>
    <w:rsid w:val="003E562F"/>
    <w:rsid w:val="003F130D"/>
    <w:rsid w:val="003F1EAE"/>
    <w:rsid w:val="003F418B"/>
    <w:rsid w:val="003F6DA7"/>
    <w:rsid w:val="00400192"/>
    <w:rsid w:val="00401561"/>
    <w:rsid w:val="00403487"/>
    <w:rsid w:val="0041644E"/>
    <w:rsid w:val="004173DB"/>
    <w:rsid w:val="004244CC"/>
    <w:rsid w:val="00427598"/>
    <w:rsid w:val="00427AA9"/>
    <w:rsid w:val="00430B36"/>
    <w:rsid w:val="0043281F"/>
    <w:rsid w:val="00432D67"/>
    <w:rsid w:val="004355E3"/>
    <w:rsid w:val="00435D0D"/>
    <w:rsid w:val="004539B3"/>
    <w:rsid w:val="004550BF"/>
    <w:rsid w:val="00455F03"/>
    <w:rsid w:val="004614CC"/>
    <w:rsid w:val="004617BF"/>
    <w:rsid w:val="0046407B"/>
    <w:rsid w:val="00464D33"/>
    <w:rsid w:val="00466541"/>
    <w:rsid w:val="00470D12"/>
    <w:rsid w:val="004730F7"/>
    <w:rsid w:val="00474FD6"/>
    <w:rsid w:val="0047726D"/>
    <w:rsid w:val="00477A7F"/>
    <w:rsid w:val="0048189D"/>
    <w:rsid w:val="00483960"/>
    <w:rsid w:val="00491824"/>
    <w:rsid w:val="004927E8"/>
    <w:rsid w:val="00493F66"/>
    <w:rsid w:val="00494DB2"/>
    <w:rsid w:val="00495B4E"/>
    <w:rsid w:val="004979AC"/>
    <w:rsid w:val="004A1F73"/>
    <w:rsid w:val="004A28BB"/>
    <w:rsid w:val="004A6301"/>
    <w:rsid w:val="004B1873"/>
    <w:rsid w:val="004B32E8"/>
    <w:rsid w:val="004B5307"/>
    <w:rsid w:val="004C052B"/>
    <w:rsid w:val="004C232B"/>
    <w:rsid w:val="004C2AA8"/>
    <w:rsid w:val="004C5929"/>
    <w:rsid w:val="004D132B"/>
    <w:rsid w:val="004D228A"/>
    <w:rsid w:val="004D5230"/>
    <w:rsid w:val="004D6224"/>
    <w:rsid w:val="004E1641"/>
    <w:rsid w:val="004E16AF"/>
    <w:rsid w:val="004E3C90"/>
    <w:rsid w:val="004F0831"/>
    <w:rsid w:val="004F192F"/>
    <w:rsid w:val="004F36AC"/>
    <w:rsid w:val="004F4FAE"/>
    <w:rsid w:val="004F5059"/>
    <w:rsid w:val="004F6651"/>
    <w:rsid w:val="00500C8D"/>
    <w:rsid w:val="00503665"/>
    <w:rsid w:val="00503A17"/>
    <w:rsid w:val="00504D17"/>
    <w:rsid w:val="005052E1"/>
    <w:rsid w:val="00506F9A"/>
    <w:rsid w:val="0051242B"/>
    <w:rsid w:val="00521F99"/>
    <w:rsid w:val="005418E4"/>
    <w:rsid w:val="00542008"/>
    <w:rsid w:val="0054262B"/>
    <w:rsid w:val="00551793"/>
    <w:rsid w:val="005521CE"/>
    <w:rsid w:val="005554C0"/>
    <w:rsid w:val="00565AA0"/>
    <w:rsid w:val="00573566"/>
    <w:rsid w:val="00573721"/>
    <w:rsid w:val="00577AF3"/>
    <w:rsid w:val="00577C2B"/>
    <w:rsid w:val="00583D7E"/>
    <w:rsid w:val="00586E92"/>
    <w:rsid w:val="00586F09"/>
    <w:rsid w:val="00591856"/>
    <w:rsid w:val="0059215D"/>
    <w:rsid w:val="00592365"/>
    <w:rsid w:val="00594F17"/>
    <w:rsid w:val="005A0E4F"/>
    <w:rsid w:val="005A25E9"/>
    <w:rsid w:val="005A372B"/>
    <w:rsid w:val="005A60BB"/>
    <w:rsid w:val="005A686F"/>
    <w:rsid w:val="005B1023"/>
    <w:rsid w:val="005B5BB1"/>
    <w:rsid w:val="005B7693"/>
    <w:rsid w:val="005C36AD"/>
    <w:rsid w:val="005D0EBB"/>
    <w:rsid w:val="005D18B7"/>
    <w:rsid w:val="005D1BEE"/>
    <w:rsid w:val="005D4BA4"/>
    <w:rsid w:val="005D538C"/>
    <w:rsid w:val="005E5147"/>
    <w:rsid w:val="005E540B"/>
    <w:rsid w:val="005E5CBA"/>
    <w:rsid w:val="005F1548"/>
    <w:rsid w:val="00600805"/>
    <w:rsid w:val="00602486"/>
    <w:rsid w:val="0060468D"/>
    <w:rsid w:val="00607C6F"/>
    <w:rsid w:val="006105C1"/>
    <w:rsid w:val="00611255"/>
    <w:rsid w:val="00613C7E"/>
    <w:rsid w:val="006156F4"/>
    <w:rsid w:val="006169B7"/>
    <w:rsid w:val="00617A2E"/>
    <w:rsid w:val="0062014A"/>
    <w:rsid w:val="00622D15"/>
    <w:rsid w:val="00627A03"/>
    <w:rsid w:val="006319DE"/>
    <w:rsid w:val="006362A9"/>
    <w:rsid w:val="006413E6"/>
    <w:rsid w:val="006420DB"/>
    <w:rsid w:val="00642342"/>
    <w:rsid w:val="00644DAD"/>
    <w:rsid w:val="006465CB"/>
    <w:rsid w:val="00647186"/>
    <w:rsid w:val="00647C60"/>
    <w:rsid w:val="00650769"/>
    <w:rsid w:val="00651D32"/>
    <w:rsid w:val="0065411E"/>
    <w:rsid w:val="00655E38"/>
    <w:rsid w:val="00656D95"/>
    <w:rsid w:val="006577F8"/>
    <w:rsid w:val="00657C3B"/>
    <w:rsid w:val="00660820"/>
    <w:rsid w:val="006715CD"/>
    <w:rsid w:val="0067214E"/>
    <w:rsid w:val="0067218B"/>
    <w:rsid w:val="00672DEC"/>
    <w:rsid w:val="00673337"/>
    <w:rsid w:val="00673A7C"/>
    <w:rsid w:val="00676DBB"/>
    <w:rsid w:val="006774FE"/>
    <w:rsid w:val="006824D5"/>
    <w:rsid w:val="00684523"/>
    <w:rsid w:val="006846C6"/>
    <w:rsid w:val="0068645A"/>
    <w:rsid w:val="00687A56"/>
    <w:rsid w:val="00690545"/>
    <w:rsid w:val="006937B0"/>
    <w:rsid w:val="00693F42"/>
    <w:rsid w:val="006945B2"/>
    <w:rsid w:val="00694799"/>
    <w:rsid w:val="00697ED9"/>
    <w:rsid w:val="006A2D46"/>
    <w:rsid w:val="006B1E38"/>
    <w:rsid w:val="006C4EB7"/>
    <w:rsid w:val="006C5671"/>
    <w:rsid w:val="006C5777"/>
    <w:rsid w:val="006C6F6E"/>
    <w:rsid w:val="006C7D0D"/>
    <w:rsid w:val="006D29DE"/>
    <w:rsid w:val="006E0B56"/>
    <w:rsid w:val="006E0C14"/>
    <w:rsid w:val="006E22B0"/>
    <w:rsid w:val="006E2F09"/>
    <w:rsid w:val="006E704A"/>
    <w:rsid w:val="006F0FC4"/>
    <w:rsid w:val="006F2447"/>
    <w:rsid w:val="006F3077"/>
    <w:rsid w:val="006F41BC"/>
    <w:rsid w:val="006F445E"/>
    <w:rsid w:val="006F571B"/>
    <w:rsid w:val="006F74CA"/>
    <w:rsid w:val="007023AF"/>
    <w:rsid w:val="00707219"/>
    <w:rsid w:val="00710943"/>
    <w:rsid w:val="00712D8C"/>
    <w:rsid w:val="007167B5"/>
    <w:rsid w:val="0071766E"/>
    <w:rsid w:val="00723560"/>
    <w:rsid w:val="007242F3"/>
    <w:rsid w:val="007253D1"/>
    <w:rsid w:val="00726689"/>
    <w:rsid w:val="00733840"/>
    <w:rsid w:val="00740645"/>
    <w:rsid w:val="007433C8"/>
    <w:rsid w:val="00744C0E"/>
    <w:rsid w:val="007457BE"/>
    <w:rsid w:val="00747463"/>
    <w:rsid w:val="00751983"/>
    <w:rsid w:val="007537FB"/>
    <w:rsid w:val="00761E22"/>
    <w:rsid w:val="00766996"/>
    <w:rsid w:val="00770AB5"/>
    <w:rsid w:val="00771A73"/>
    <w:rsid w:val="00772178"/>
    <w:rsid w:val="00773723"/>
    <w:rsid w:val="007806C5"/>
    <w:rsid w:val="00781028"/>
    <w:rsid w:val="00783C77"/>
    <w:rsid w:val="00783F36"/>
    <w:rsid w:val="00786026"/>
    <w:rsid w:val="0078647B"/>
    <w:rsid w:val="0079364C"/>
    <w:rsid w:val="00793C02"/>
    <w:rsid w:val="007A152E"/>
    <w:rsid w:val="007A186B"/>
    <w:rsid w:val="007A3731"/>
    <w:rsid w:val="007A3A17"/>
    <w:rsid w:val="007A4CBA"/>
    <w:rsid w:val="007A5BAC"/>
    <w:rsid w:val="007A68B6"/>
    <w:rsid w:val="007A7785"/>
    <w:rsid w:val="007B1CA5"/>
    <w:rsid w:val="007B41EB"/>
    <w:rsid w:val="007B44D6"/>
    <w:rsid w:val="007B4ED3"/>
    <w:rsid w:val="007C0953"/>
    <w:rsid w:val="007C37F9"/>
    <w:rsid w:val="007D0772"/>
    <w:rsid w:val="007D4334"/>
    <w:rsid w:val="007D6370"/>
    <w:rsid w:val="007E0982"/>
    <w:rsid w:val="007E5C73"/>
    <w:rsid w:val="007E6A0A"/>
    <w:rsid w:val="007F7819"/>
    <w:rsid w:val="00812E3A"/>
    <w:rsid w:val="00813440"/>
    <w:rsid w:val="008146AE"/>
    <w:rsid w:val="00814E92"/>
    <w:rsid w:val="00825BFB"/>
    <w:rsid w:val="00825D96"/>
    <w:rsid w:val="00826E27"/>
    <w:rsid w:val="00827137"/>
    <w:rsid w:val="00833A52"/>
    <w:rsid w:val="00834722"/>
    <w:rsid w:val="00835096"/>
    <w:rsid w:val="0083559C"/>
    <w:rsid w:val="00837AAA"/>
    <w:rsid w:val="0084079F"/>
    <w:rsid w:val="008547DF"/>
    <w:rsid w:val="008574E0"/>
    <w:rsid w:val="0086016E"/>
    <w:rsid w:val="00860CEF"/>
    <w:rsid w:val="0086178B"/>
    <w:rsid w:val="00867080"/>
    <w:rsid w:val="00867FC8"/>
    <w:rsid w:val="00870E6F"/>
    <w:rsid w:val="0087184C"/>
    <w:rsid w:val="008750D8"/>
    <w:rsid w:val="00877168"/>
    <w:rsid w:val="00880B43"/>
    <w:rsid w:val="008830C8"/>
    <w:rsid w:val="00884679"/>
    <w:rsid w:val="00890EE9"/>
    <w:rsid w:val="00894C60"/>
    <w:rsid w:val="00895E71"/>
    <w:rsid w:val="008A08D2"/>
    <w:rsid w:val="008A0B85"/>
    <w:rsid w:val="008A4BEF"/>
    <w:rsid w:val="008A76B7"/>
    <w:rsid w:val="008B59CF"/>
    <w:rsid w:val="008B646F"/>
    <w:rsid w:val="008C5B28"/>
    <w:rsid w:val="008C5D22"/>
    <w:rsid w:val="008C653C"/>
    <w:rsid w:val="008D0CB9"/>
    <w:rsid w:val="008D3A08"/>
    <w:rsid w:val="008D7F55"/>
    <w:rsid w:val="008E2D09"/>
    <w:rsid w:val="008E39FB"/>
    <w:rsid w:val="008E539B"/>
    <w:rsid w:val="008E585F"/>
    <w:rsid w:val="008E5AF7"/>
    <w:rsid w:val="008F0698"/>
    <w:rsid w:val="00901C21"/>
    <w:rsid w:val="00903415"/>
    <w:rsid w:val="009060DD"/>
    <w:rsid w:val="00906B0E"/>
    <w:rsid w:val="0091669F"/>
    <w:rsid w:val="009168F3"/>
    <w:rsid w:val="009206D7"/>
    <w:rsid w:val="00920C26"/>
    <w:rsid w:val="00926057"/>
    <w:rsid w:val="00937AB4"/>
    <w:rsid w:val="00950A24"/>
    <w:rsid w:val="00954E33"/>
    <w:rsid w:val="0095523A"/>
    <w:rsid w:val="00957C0C"/>
    <w:rsid w:val="009615A6"/>
    <w:rsid w:val="0096180C"/>
    <w:rsid w:val="009653A1"/>
    <w:rsid w:val="00966AB3"/>
    <w:rsid w:val="00973E1C"/>
    <w:rsid w:val="00974C5D"/>
    <w:rsid w:val="009750C0"/>
    <w:rsid w:val="00985668"/>
    <w:rsid w:val="0099215F"/>
    <w:rsid w:val="009928F4"/>
    <w:rsid w:val="0099355F"/>
    <w:rsid w:val="0099433D"/>
    <w:rsid w:val="0099570C"/>
    <w:rsid w:val="0099765B"/>
    <w:rsid w:val="009A1826"/>
    <w:rsid w:val="009A341A"/>
    <w:rsid w:val="009A45DA"/>
    <w:rsid w:val="009A4DF8"/>
    <w:rsid w:val="009A7CB7"/>
    <w:rsid w:val="009B2C73"/>
    <w:rsid w:val="009B37B5"/>
    <w:rsid w:val="009B4AE5"/>
    <w:rsid w:val="009B69D5"/>
    <w:rsid w:val="009B7E6B"/>
    <w:rsid w:val="009C0801"/>
    <w:rsid w:val="009C255E"/>
    <w:rsid w:val="009D1592"/>
    <w:rsid w:val="009D3E4A"/>
    <w:rsid w:val="009D467A"/>
    <w:rsid w:val="009D69A5"/>
    <w:rsid w:val="009E0923"/>
    <w:rsid w:val="009E285F"/>
    <w:rsid w:val="009E5748"/>
    <w:rsid w:val="009F12D1"/>
    <w:rsid w:val="009F218B"/>
    <w:rsid w:val="009F4C92"/>
    <w:rsid w:val="009F5460"/>
    <w:rsid w:val="00A017CF"/>
    <w:rsid w:val="00A02581"/>
    <w:rsid w:val="00A04BF7"/>
    <w:rsid w:val="00A106B4"/>
    <w:rsid w:val="00A10817"/>
    <w:rsid w:val="00A10F6B"/>
    <w:rsid w:val="00A1381F"/>
    <w:rsid w:val="00A232DD"/>
    <w:rsid w:val="00A24962"/>
    <w:rsid w:val="00A33C53"/>
    <w:rsid w:val="00A368FA"/>
    <w:rsid w:val="00A36E0B"/>
    <w:rsid w:val="00A41179"/>
    <w:rsid w:val="00A4359D"/>
    <w:rsid w:val="00A507F0"/>
    <w:rsid w:val="00A61952"/>
    <w:rsid w:val="00A61CD1"/>
    <w:rsid w:val="00A62894"/>
    <w:rsid w:val="00A6516A"/>
    <w:rsid w:val="00A72023"/>
    <w:rsid w:val="00A732BE"/>
    <w:rsid w:val="00A748CC"/>
    <w:rsid w:val="00A81436"/>
    <w:rsid w:val="00A81DBD"/>
    <w:rsid w:val="00A82642"/>
    <w:rsid w:val="00A83D36"/>
    <w:rsid w:val="00A859C9"/>
    <w:rsid w:val="00A860AB"/>
    <w:rsid w:val="00A86739"/>
    <w:rsid w:val="00A90D86"/>
    <w:rsid w:val="00A9661B"/>
    <w:rsid w:val="00AA1B11"/>
    <w:rsid w:val="00AA2DCF"/>
    <w:rsid w:val="00AA3BD8"/>
    <w:rsid w:val="00AA5C72"/>
    <w:rsid w:val="00AA7679"/>
    <w:rsid w:val="00AB06F7"/>
    <w:rsid w:val="00AB43DB"/>
    <w:rsid w:val="00AB6F0D"/>
    <w:rsid w:val="00AC189A"/>
    <w:rsid w:val="00AC2D0D"/>
    <w:rsid w:val="00AC40E4"/>
    <w:rsid w:val="00AC50FA"/>
    <w:rsid w:val="00AC55B3"/>
    <w:rsid w:val="00AC5A9B"/>
    <w:rsid w:val="00AC5EAD"/>
    <w:rsid w:val="00AD18C9"/>
    <w:rsid w:val="00AD4F22"/>
    <w:rsid w:val="00AD5883"/>
    <w:rsid w:val="00AD7003"/>
    <w:rsid w:val="00AE2731"/>
    <w:rsid w:val="00AE5CE4"/>
    <w:rsid w:val="00AE685A"/>
    <w:rsid w:val="00AF2B87"/>
    <w:rsid w:val="00AF5462"/>
    <w:rsid w:val="00AF7FAA"/>
    <w:rsid w:val="00B015F7"/>
    <w:rsid w:val="00B02198"/>
    <w:rsid w:val="00B03C37"/>
    <w:rsid w:val="00B04645"/>
    <w:rsid w:val="00B07073"/>
    <w:rsid w:val="00B10DF4"/>
    <w:rsid w:val="00B11AFA"/>
    <w:rsid w:val="00B20677"/>
    <w:rsid w:val="00B21CF5"/>
    <w:rsid w:val="00B235B6"/>
    <w:rsid w:val="00B23C14"/>
    <w:rsid w:val="00B23F23"/>
    <w:rsid w:val="00B25393"/>
    <w:rsid w:val="00B31C81"/>
    <w:rsid w:val="00B338AA"/>
    <w:rsid w:val="00B34DF6"/>
    <w:rsid w:val="00B35282"/>
    <w:rsid w:val="00B37BC1"/>
    <w:rsid w:val="00B401D6"/>
    <w:rsid w:val="00B416A8"/>
    <w:rsid w:val="00B419FA"/>
    <w:rsid w:val="00B41FCD"/>
    <w:rsid w:val="00B42029"/>
    <w:rsid w:val="00B426D5"/>
    <w:rsid w:val="00B44741"/>
    <w:rsid w:val="00B52486"/>
    <w:rsid w:val="00B5259F"/>
    <w:rsid w:val="00B546C7"/>
    <w:rsid w:val="00B54C54"/>
    <w:rsid w:val="00B55953"/>
    <w:rsid w:val="00B61C40"/>
    <w:rsid w:val="00B644A3"/>
    <w:rsid w:val="00B64AD1"/>
    <w:rsid w:val="00B70385"/>
    <w:rsid w:val="00B70E4F"/>
    <w:rsid w:val="00B71E55"/>
    <w:rsid w:val="00B75420"/>
    <w:rsid w:val="00B75B17"/>
    <w:rsid w:val="00B76BF3"/>
    <w:rsid w:val="00B76CF2"/>
    <w:rsid w:val="00B82F3E"/>
    <w:rsid w:val="00B8587A"/>
    <w:rsid w:val="00B91919"/>
    <w:rsid w:val="00B91A27"/>
    <w:rsid w:val="00B91F44"/>
    <w:rsid w:val="00BA0738"/>
    <w:rsid w:val="00BA0B75"/>
    <w:rsid w:val="00BA6786"/>
    <w:rsid w:val="00BA742B"/>
    <w:rsid w:val="00BB140D"/>
    <w:rsid w:val="00BB239A"/>
    <w:rsid w:val="00BB30F2"/>
    <w:rsid w:val="00BB416B"/>
    <w:rsid w:val="00BB55C4"/>
    <w:rsid w:val="00BB64C7"/>
    <w:rsid w:val="00BC1E08"/>
    <w:rsid w:val="00BC3A56"/>
    <w:rsid w:val="00BC7145"/>
    <w:rsid w:val="00BD0D03"/>
    <w:rsid w:val="00BD1D68"/>
    <w:rsid w:val="00BD2A94"/>
    <w:rsid w:val="00BD30BC"/>
    <w:rsid w:val="00BD6DE5"/>
    <w:rsid w:val="00BD78EB"/>
    <w:rsid w:val="00BE24FD"/>
    <w:rsid w:val="00BE7FE8"/>
    <w:rsid w:val="00BF0C25"/>
    <w:rsid w:val="00BF1059"/>
    <w:rsid w:val="00BF2946"/>
    <w:rsid w:val="00BF395B"/>
    <w:rsid w:val="00BF3A46"/>
    <w:rsid w:val="00C03008"/>
    <w:rsid w:val="00C042F1"/>
    <w:rsid w:val="00C064BC"/>
    <w:rsid w:val="00C06599"/>
    <w:rsid w:val="00C115D8"/>
    <w:rsid w:val="00C14ECD"/>
    <w:rsid w:val="00C1798C"/>
    <w:rsid w:val="00C20B0F"/>
    <w:rsid w:val="00C2482F"/>
    <w:rsid w:val="00C36DA0"/>
    <w:rsid w:val="00C3769E"/>
    <w:rsid w:val="00C44644"/>
    <w:rsid w:val="00C51E31"/>
    <w:rsid w:val="00C55913"/>
    <w:rsid w:val="00C55C29"/>
    <w:rsid w:val="00C563F9"/>
    <w:rsid w:val="00C573D3"/>
    <w:rsid w:val="00C62A0D"/>
    <w:rsid w:val="00C6431D"/>
    <w:rsid w:val="00C71C74"/>
    <w:rsid w:val="00C739F5"/>
    <w:rsid w:val="00C75F1C"/>
    <w:rsid w:val="00C81516"/>
    <w:rsid w:val="00C90D44"/>
    <w:rsid w:val="00C92EF9"/>
    <w:rsid w:val="00CA4C21"/>
    <w:rsid w:val="00CB0465"/>
    <w:rsid w:val="00CB1D14"/>
    <w:rsid w:val="00CB330E"/>
    <w:rsid w:val="00CB642F"/>
    <w:rsid w:val="00CC0211"/>
    <w:rsid w:val="00CC18E9"/>
    <w:rsid w:val="00CC5B00"/>
    <w:rsid w:val="00CC7584"/>
    <w:rsid w:val="00CD5A8C"/>
    <w:rsid w:val="00CD6524"/>
    <w:rsid w:val="00CD796C"/>
    <w:rsid w:val="00CD7A0A"/>
    <w:rsid w:val="00CE596C"/>
    <w:rsid w:val="00CE6646"/>
    <w:rsid w:val="00CF06AF"/>
    <w:rsid w:val="00CF4F72"/>
    <w:rsid w:val="00CF54AC"/>
    <w:rsid w:val="00CF5CA7"/>
    <w:rsid w:val="00CF6C9C"/>
    <w:rsid w:val="00CF6D6E"/>
    <w:rsid w:val="00D01083"/>
    <w:rsid w:val="00D04E59"/>
    <w:rsid w:val="00D111CF"/>
    <w:rsid w:val="00D1353D"/>
    <w:rsid w:val="00D14FCD"/>
    <w:rsid w:val="00D17544"/>
    <w:rsid w:val="00D23696"/>
    <w:rsid w:val="00D32028"/>
    <w:rsid w:val="00D32786"/>
    <w:rsid w:val="00D36A25"/>
    <w:rsid w:val="00D372E8"/>
    <w:rsid w:val="00D37984"/>
    <w:rsid w:val="00D43ABD"/>
    <w:rsid w:val="00D45E3C"/>
    <w:rsid w:val="00D46239"/>
    <w:rsid w:val="00D46D46"/>
    <w:rsid w:val="00D509E3"/>
    <w:rsid w:val="00D62D3D"/>
    <w:rsid w:val="00D717A6"/>
    <w:rsid w:val="00D7228D"/>
    <w:rsid w:val="00D743E6"/>
    <w:rsid w:val="00D80668"/>
    <w:rsid w:val="00D824E5"/>
    <w:rsid w:val="00D8410D"/>
    <w:rsid w:val="00D857E8"/>
    <w:rsid w:val="00D87031"/>
    <w:rsid w:val="00D922E6"/>
    <w:rsid w:val="00D92BA9"/>
    <w:rsid w:val="00D93919"/>
    <w:rsid w:val="00D93A6F"/>
    <w:rsid w:val="00D93B4E"/>
    <w:rsid w:val="00D9529B"/>
    <w:rsid w:val="00D96DC0"/>
    <w:rsid w:val="00DA2E5E"/>
    <w:rsid w:val="00DC42F2"/>
    <w:rsid w:val="00DC4A7F"/>
    <w:rsid w:val="00DC60B2"/>
    <w:rsid w:val="00DD0392"/>
    <w:rsid w:val="00DD2135"/>
    <w:rsid w:val="00DD29DD"/>
    <w:rsid w:val="00DD5916"/>
    <w:rsid w:val="00DE07BC"/>
    <w:rsid w:val="00DE21E9"/>
    <w:rsid w:val="00DE3C54"/>
    <w:rsid w:val="00DE5B12"/>
    <w:rsid w:val="00DF3376"/>
    <w:rsid w:val="00DF4A92"/>
    <w:rsid w:val="00DF65D9"/>
    <w:rsid w:val="00E02067"/>
    <w:rsid w:val="00E04471"/>
    <w:rsid w:val="00E12D52"/>
    <w:rsid w:val="00E1309E"/>
    <w:rsid w:val="00E1358E"/>
    <w:rsid w:val="00E21560"/>
    <w:rsid w:val="00E21F75"/>
    <w:rsid w:val="00E24A4F"/>
    <w:rsid w:val="00E272F0"/>
    <w:rsid w:val="00E33F83"/>
    <w:rsid w:val="00E364C9"/>
    <w:rsid w:val="00E36963"/>
    <w:rsid w:val="00E37795"/>
    <w:rsid w:val="00E37D3C"/>
    <w:rsid w:val="00E446FD"/>
    <w:rsid w:val="00E46534"/>
    <w:rsid w:val="00E47FED"/>
    <w:rsid w:val="00E50F21"/>
    <w:rsid w:val="00E517CF"/>
    <w:rsid w:val="00E52C41"/>
    <w:rsid w:val="00E54A3E"/>
    <w:rsid w:val="00E55847"/>
    <w:rsid w:val="00E636A4"/>
    <w:rsid w:val="00E67F8B"/>
    <w:rsid w:val="00E7276B"/>
    <w:rsid w:val="00E74339"/>
    <w:rsid w:val="00E76928"/>
    <w:rsid w:val="00E805B6"/>
    <w:rsid w:val="00E80ACC"/>
    <w:rsid w:val="00E83482"/>
    <w:rsid w:val="00E94CAC"/>
    <w:rsid w:val="00E94DA2"/>
    <w:rsid w:val="00E979D6"/>
    <w:rsid w:val="00EA132A"/>
    <w:rsid w:val="00EA1F52"/>
    <w:rsid w:val="00EA41A9"/>
    <w:rsid w:val="00EB08FE"/>
    <w:rsid w:val="00EB0B2F"/>
    <w:rsid w:val="00EB467B"/>
    <w:rsid w:val="00EC1165"/>
    <w:rsid w:val="00EC13A1"/>
    <w:rsid w:val="00EC162C"/>
    <w:rsid w:val="00EC16EA"/>
    <w:rsid w:val="00EC737C"/>
    <w:rsid w:val="00ED4524"/>
    <w:rsid w:val="00EE572B"/>
    <w:rsid w:val="00EE5F5B"/>
    <w:rsid w:val="00EE6D90"/>
    <w:rsid w:val="00EF2DA0"/>
    <w:rsid w:val="00F008C4"/>
    <w:rsid w:val="00F00AAD"/>
    <w:rsid w:val="00F02BAF"/>
    <w:rsid w:val="00F0476C"/>
    <w:rsid w:val="00F0621A"/>
    <w:rsid w:val="00F0659C"/>
    <w:rsid w:val="00F079DE"/>
    <w:rsid w:val="00F14DA8"/>
    <w:rsid w:val="00F179A2"/>
    <w:rsid w:val="00F2089D"/>
    <w:rsid w:val="00F229D5"/>
    <w:rsid w:val="00F23F7B"/>
    <w:rsid w:val="00F26F06"/>
    <w:rsid w:val="00F27CA6"/>
    <w:rsid w:val="00F302F2"/>
    <w:rsid w:val="00F30828"/>
    <w:rsid w:val="00F33712"/>
    <w:rsid w:val="00F34023"/>
    <w:rsid w:val="00F351A7"/>
    <w:rsid w:val="00F3690F"/>
    <w:rsid w:val="00F3698F"/>
    <w:rsid w:val="00F4051E"/>
    <w:rsid w:val="00F40996"/>
    <w:rsid w:val="00F421E9"/>
    <w:rsid w:val="00F42B3E"/>
    <w:rsid w:val="00F43CF5"/>
    <w:rsid w:val="00F45762"/>
    <w:rsid w:val="00F45A27"/>
    <w:rsid w:val="00F46A21"/>
    <w:rsid w:val="00F47476"/>
    <w:rsid w:val="00F52215"/>
    <w:rsid w:val="00F55128"/>
    <w:rsid w:val="00F579E2"/>
    <w:rsid w:val="00F60D9C"/>
    <w:rsid w:val="00F61015"/>
    <w:rsid w:val="00F6162B"/>
    <w:rsid w:val="00F65C62"/>
    <w:rsid w:val="00F71E62"/>
    <w:rsid w:val="00F72BF2"/>
    <w:rsid w:val="00F744C7"/>
    <w:rsid w:val="00F770CD"/>
    <w:rsid w:val="00F81A4C"/>
    <w:rsid w:val="00F83E09"/>
    <w:rsid w:val="00F843C0"/>
    <w:rsid w:val="00F92B38"/>
    <w:rsid w:val="00F9428F"/>
    <w:rsid w:val="00FA49FE"/>
    <w:rsid w:val="00FA7BC9"/>
    <w:rsid w:val="00FB23D6"/>
    <w:rsid w:val="00FB5776"/>
    <w:rsid w:val="00FC1EB1"/>
    <w:rsid w:val="00FC3FD7"/>
    <w:rsid w:val="00FC4927"/>
    <w:rsid w:val="00FC698D"/>
    <w:rsid w:val="00FD0368"/>
    <w:rsid w:val="00FD1141"/>
    <w:rsid w:val="00FD1B0D"/>
    <w:rsid w:val="00FE2C25"/>
    <w:rsid w:val="00FE458C"/>
    <w:rsid w:val="00FE4AC0"/>
    <w:rsid w:val="00FE5518"/>
    <w:rsid w:val="00FE6735"/>
    <w:rsid w:val="00FF1D11"/>
    <w:rsid w:val="00FF30C1"/>
    <w:rsid w:val="00FF4648"/>
    <w:rsid w:val="00FF4759"/>
    <w:rsid w:val="00FF5117"/>
    <w:rsid w:val="00FF60F5"/>
    <w:rsid w:val="00FF6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F466"/>
  <w15:docId w15:val="{454341DB-DBBB-4210-8EB9-4955EA82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Super">
    <w:name w:val="WbSuper"/>
    <w:basedOn w:val="Normal"/>
    <w:next w:val="Normal"/>
    <w:rPr>
      <w:rFonts w:ascii="Lucida Console"/>
      <w:b/>
      <w:i/>
      <w:color w:val="C0504D" w:themeColor="accent2"/>
    </w:rPr>
  </w:style>
  <w:style w:type="character" w:styleId="SubtleReference">
    <w:name w:val="Subtle Reference"/>
    <w:basedOn w:val="DefaultParagraphFont"/>
    <w:uiPriority w:val="31"/>
    <w:qFormat/>
    <w:rsid w:val="00CC0211"/>
    <w:rPr>
      <w:smallCaps/>
      <w:color w:val="C0504D" w:themeColor="accent2"/>
      <w:u w:val="single"/>
    </w:rPr>
  </w:style>
  <w:style w:type="paragraph" w:styleId="Header">
    <w:name w:val="header"/>
    <w:basedOn w:val="Normal"/>
    <w:link w:val="HeaderChar"/>
    <w:uiPriority w:val="99"/>
    <w:unhideWhenUsed/>
    <w:rsid w:val="008E539B"/>
    <w:pPr>
      <w:tabs>
        <w:tab w:val="center" w:pos="4703"/>
        <w:tab w:val="right" w:pos="9406"/>
      </w:tabs>
    </w:pPr>
  </w:style>
  <w:style w:type="character" w:customStyle="1" w:styleId="HeaderChar">
    <w:name w:val="Header Char"/>
    <w:basedOn w:val="DefaultParagraphFont"/>
    <w:link w:val="Header"/>
    <w:uiPriority w:val="99"/>
    <w:rsid w:val="008E539B"/>
  </w:style>
  <w:style w:type="paragraph" w:styleId="Footer">
    <w:name w:val="footer"/>
    <w:basedOn w:val="Normal"/>
    <w:link w:val="FooterChar"/>
    <w:uiPriority w:val="99"/>
    <w:unhideWhenUsed/>
    <w:rsid w:val="008E539B"/>
    <w:pPr>
      <w:tabs>
        <w:tab w:val="center" w:pos="4703"/>
        <w:tab w:val="right" w:pos="9406"/>
      </w:tabs>
    </w:pPr>
  </w:style>
  <w:style w:type="character" w:customStyle="1" w:styleId="FooterChar">
    <w:name w:val="Footer Char"/>
    <w:basedOn w:val="DefaultParagraphFont"/>
    <w:link w:val="Footer"/>
    <w:uiPriority w:val="99"/>
    <w:rsid w:val="008E539B"/>
  </w:style>
  <w:style w:type="paragraph" w:styleId="BalloonText">
    <w:name w:val="Balloon Text"/>
    <w:basedOn w:val="Normal"/>
    <w:link w:val="BalloonTextChar"/>
    <w:uiPriority w:val="99"/>
    <w:semiHidden/>
    <w:unhideWhenUsed/>
    <w:rsid w:val="008E539B"/>
    <w:rPr>
      <w:rFonts w:ascii="Tahoma" w:hAnsi="Tahoma" w:cs="Tahoma"/>
      <w:sz w:val="16"/>
      <w:szCs w:val="16"/>
    </w:rPr>
  </w:style>
  <w:style w:type="character" w:customStyle="1" w:styleId="BalloonTextChar">
    <w:name w:val="Balloon Text Char"/>
    <w:basedOn w:val="DefaultParagraphFont"/>
    <w:link w:val="BalloonText"/>
    <w:uiPriority w:val="99"/>
    <w:semiHidden/>
    <w:rsid w:val="008E539B"/>
    <w:rPr>
      <w:rFonts w:ascii="Tahoma" w:hAnsi="Tahoma" w:cs="Tahoma"/>
      <w:sz w:val="16"/>
      <w:szCs w:val="16"/>
    </w:rPr>
  </w:style>
  <w:style w:type="paragraph" w:customStyle="1" w:styleId="wbwb0">
    <w:name w:val="wbwb_0"/>
    <w:basedOn w:val="Normal"/>
    <w:next w:val="Normal"/>
    <w:rPr>
      <w:b/>
    </w:rPr>
  </w:style>
  <w:style w:type="paragraph" w:customStyle="1" w:styleId="wbwb1">
    <w:name w:val="wbwb_1"/>
    <w:basedOn w:val="Normal"/>
    <w:next w:val="Normal"/>
    <w:rPr>
      <w:color w:val="FFFFFF" w:themeColor="background1"/>
      <w:sz w:val="1"/>
    </w:rPr>
  </w:style>
  <w:style w:type="paragraph" w:customStyle="1" w:styleId="wbwb2">
    <w:name w:val="wbwb_2"/>
    <w:basedOn w:val="Normal"/>
    <w:next w:val="Normal"/>
    <w:rPr>
      <w:color w:val="606060"/>
    </w:rPr>
  </w:style>
  <w:style w:type="paragraph" w:customStyle="1" w:styleId="wbwb3">
    <w:name w:val="wbwb_3"/>
    <w:basedOn w:val="Normal"/>
    <w:next w:val="Normal"/>
    <w:rPr>
      <w:i/>
      <w:noProof/>
      <w:color w:val="808080"/>
      <w:sz w:val="20"/>
    </w:rPr>
  </w:style>
  <w:style w:type="character" w:customStyle="1" w:styleId="wbwb20">
    <w:name w:val="wbwb_2"/>
    <w:rPr>
      <w:color w:val="76923C"/>
      <w:sz w:val="18"/>
    </w:rPr>
  </w:style>
  <w:style w:type="character" w:customStyle="1" w:styleId="wbwb21">
    <w:name w:val="wbwb_2"/>
    <w:rPr>
      <w:color w:val="0070C0"/>
      <w:sz w:val="18"/>
    </w:rPr>
  </w:style>
  <w:style w:type="paragraph" w:styleId="ListParagraph">
    <w:name w:val="List Paragraph"/>
    <w:basedOn w:val="Normal"/>
    <w:uiPriority w:val="34"/>
    <w:qFormat/>
    <w:rsid w:val="009E5748"/>
    <w:pPr>
      <w:ind w:left="720"/>
      <w:contextualSpacing/>
    </w:pPr>
  </w:style>
  <w:style w:type="character" w:styleId="CommentReference">
    <w:name w:val="annotation reference"/>
    <w:basedOn w:val="DefaultParagraphFont"/>
    <w:uiPriority w:val="99"/>
    <w:semiHidden/>
    <w:unhideWhenUsed/>
    <w:rsid w:val="002874B5"/>
    <w:rPr>
      <w:sz w:val="16"/>
      <w:szCs w:val="16"/>
    </w:rPr>
  </w:style>
  <w:style w:type="paragraph" w:styleId="CommentText">
    <w:name w:val="annotation text"/>
    <w:basedOn w:val="Normal"/>
    <w:link w:val="CommentTextChar"/>
    <w:uiPriority w:val="99"/>
    <w:unhideWhenUsed/>
    <w:rsid w:val="002874B5"/>
    <w:rPr>
      <w:sz w:val="20"/>
      <w:szCs w:val="20"/>
    </w:rPr>
  </w:style>
  <w:style w:type="character" w:customStyle="1" w:styleId="CommentTextChar">
    <w:name w:val="Comment Text Char"/>
    <w:basedOn w:val="DefaultParagraphFont"/>
    <w:link w:val="CommentText"/>
    <w:uiPriority w:val="99"/>
    <w:rsid w:val="002874B5"/>
    <w:rPr>
      <w:sz w:val="20"/>
      <w:szCs w:val="20"/>
    </w:rPr>
  </w:style>
  <w:style w:type="paragraph" w:styleId="CommentSubject">
    <w:name w:val="annotation subject"/>
    <w:basedOn w:val="CommentText"/>
    <w:next w:val="CommentText"/>
    <w:link w:val="CommentSubjectChar"/>
    <w:uiPriority w:val="99"/>
    <w:semiHidden/>
    <w:unhideWhenUsed/>
    <w:rsid w:val="002874B5"/>
    <w:rPr>
      <w:b/>
      <w:bCs/>
    </w:rPr>
  </w:style>
  <w:style w:type="character" w:customStyle="1" w:styleId="CommentSubjectChar">
    <w:name w:val="Comment Subject Char"/>
    <w:basedOn w:val="CommentTextChar"/>
    <w:link w:val="CommentSubject"/>
    <w:uiPriority w:val="99"/>
    <w:semiHidden/>
    <w:rsid w:val="002874B5"/>
    <w:rPr>
      <w:b/>
      <w:bCs/>
      <w:sz w:val="20"/>
      <w:szCs w:val="20"/>
    </w:rPr>
  </w:style>
  <w:style w:type="paragraph" w:styleId="HTMLPreformatted">
    <w:name w:val="HTML Preformatted"/>
    <w:basedOn w:val="Normal"/>
    <w:link w:val="HTMLPreformattedChar"/>
    <w:uiPriority w:val="99"/>
    <w:semiHidden/>
    <w:unhideWhenUsed/>
    <w:rsid w:val="003C1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C1B37"/>
    <w:rPr>
      <w:rFonts w:ascii="Courier New" w:eastAsia="Times New Roman" w:hAnsi="Courier New" w:cs="Courier New"/>
      <w:sz w:val="20"/>
      <w:szCs w:val="20"/>
    </w:rPr>
  </w:style>
  <w:style w:type="character" w:customStyle="1" w:styleId="y2iqfc">
    <w:name w:val="y2iqfc"/>
    <w:basedOn w:val="DefaultParagraphFont"/>
    <w:rsid w:val="003C1B37"/>
  </w:style>
  <w:style w:type="character" w:styleId="Hyperlink">
    <w:name w:val="Hyperlink"/>
    <w:basedOn w:val="DefaultParagraphFont"/>
    <w:uiPriority w:val="99"/>
    <w:unhideWhenUsed/>
    <w:rsid w:val="0071766E"/>
    <w:rPr>
      <w:color w:val="0000FF" w:themeColor="hyperlink"/>
      <w:u w:val="single"/>
    </w:rPr>
  </w:style>
  <w:style w:type="character" w:styleId="UnresolvedMention">
    <w:name w:val="Unresolved Mention"/>
    <w:basedOn w:val="DefaultParagraphFont"/>
    <w:uiPriority w:val="99"/>
    <w:semiHidden/>
    <w:unhideWhenUsed/>
    <w:rsid w:val="0071766E"/>
    <w:rPr>
      <w:color w:val="605E5C"/>
      <w:shd w:val="clear" w:color="auto" w:fill="E1DFDD"/>
    </w:rPr>
  </w:style>
  <w:style w:type="paragraph" w:styleId="Revision">
    <w:name w:val="Revision"/>
    <w:hidden/>
    <w:uiPriority w:val="99"/>
    <w:semiHidden/>
    <w:rsid w:val="00747463"/>
    <w:pPr>
      <w:spacing w:after="0" w:line="240" w:lineRule="auto"/>
    </w:pPr>
  </w:style>
  <w:style w:type="paragraph" w:styleId="NormalWeb">
    <w:name w:val="Normal (Web)"/>
    <w:basedOn w:val="Normal"/>
    <w:uiPriority w:val="99"/>
    <w:semiHidden/>
    <w:unhideWhenUsed/>
    <w:rsid w:val="00926057"/>
  </w:style>
  <w:style w:type="character" w:customStyle="1" w:styleId="ts-alignment-element">
    <w:name w:val="ts-alignment-element"/>
    <w:basedOn w:val="DefaultParagraphFont"/>
    <w:rsid w:val="001E7E4B"/>
  </w:style>
  <w:style w:type="character" w:customStyle="1" w:styleId="ts-alignment-element-highlighted">
    <w:name w:val="ts-alignment-element-highlighted"/>
    <w:basedOn w:val="DefaultParagraphFont"/>
    <w:rsid w:val="001E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5263">
      <w:bodyDiv w:val="1"/>
      <w:marLeft w:val="0"/>
      <w:marRight w:val="0"/>
      <w:marTop w:val="0"/>
      <w:marBottom w:val="0"/>
      <w:divBdr>
        <w:top w:val="none" w:sz="0" w:space="0" w:color="auto"/>
        <w:left w:val="none" w:sz="0" w:space="0" w:color="auto"/>
        <w:bottom w:val="none" w:sz="0" w:space="0" w:color="auto"/>
        <w:right w:val="none" w:sz="0" w:space="0" w:color="auto"/>
      </w:divBdr>
      <w:divsChild>
        <w:div w:id="1447385675">
          <w:marLeft w:val="0"/>
          <w:marRight w:val="0"/>
          <w:marTop w:val="0"/>
          <w:marBottom w:val="0"/>
          <w:divBdr>
            <w:top w:val="none" w:sz="0" w:space="0" w:color="auto"/>
            <w:left w:val="none" w:sz="0" w:space="0" w:color="auto"/>
            <w:bottom w:val="none" w:sz="0" w:space="0" w:color="auto"/>
            <w:right w:val="none" w:sz="0" w:space="0" w:color="auto"/>
          </w:divBdr>
          <w:divsChild>
            <w:div w:id="223179453">
              <w:marLeft w:val="0"/>
              <w:marRight w:val="0"/>
              <w:marTop w:val="0"/>
              <w:marBottom w:val="0"/>
              <w:divBdr>
                <w:top w:val="none" w:sz="0" w:space="0" w:color="auto"/>
                <w:left w:val="none" w:sz="0" w:space="0" w:color="auto"/>
                <w:bottom w:val="none" w:sz="0" w:space="0" w:color="auto"/>
                <w:right w:val="none" w:sz="0" w:space="0" w:color="auto"/>
              </w:divBdr>
              <w:divsChild>
                <w:div w:id="749078726">
                  <w:marLeft w:val="0"/>
                  <w:marRight w:val="0"/>
                  <w:marTop w:val="0"/>
                  <w:marBottom w:val="0"/>
                  <w:divBdr>
                    <w:top w:val="none" w:sz="0" w:space="0" w:color="auto"/>
                    <w:left w:val="none" w:sz="0" w:space="0" w:color="auto"/>
                    <w:bottom w:val="none" w:sz="0" w:space="0" w:color="auto"/>
                    <w:right w:val="none" w:sz="0" w:space="0" w:color="auto"/>
                  </w:divBdr>
                  <w:divsChild>
                    <w:div w:id="577594389">
                      <w:marLeft w:val="0"/>
                      <w:marRight w:val="0"/>
                      <w:marTop w:val="0"/>
                      <w:marBottom w:val="0"/>
                      <w:divBdr>
                        <w:top w:val="none" w:sz="0" w:space="0" w:color="auto"/>
                        <w:left w:val="none" w:sz="0" w:space="0" w:color="auto"/>
                        <w:bottom w:val="none" w:sz="0" w:space="0" w:color="auto"/>
                        <w:right w:val="none" w:sz="0" w:space="0" w:color="auto"/>
                      </w:divBdr>
                      <w:divsChild>
                        <w:div w:id="1833527744">
                          <w:marLeft w:val="0"/>
                          <w:marRight w:val="0"/>
                          <w:marTop w:val="0"/>
                          <w:marBottom w:val="0"/>
                          <w:divBdr>
                            <w:top w:val="none" w:sz="0" w:space="0" w:color="auto"/>
                            <w:left w:val="none" w:sz="0" w:space="0" w:color="auto"/>
                            <w:bottom w:val="none" w:sz="0" w:space="0" w:color="auto"/>
                            <w:right w:val="none" w:sz="0" w:space="0" w:color="auto"/>
                          </w:divBdr>
                          <w:divsChild>
                            <w:div w:id="1957757551">
                              <w:marLeft w:val="0"/>
                              <w:marRight w:val="0"/>
                              <w:marTop w:val="0"/>
                              <w:marBottom w:val="0"/>
                              <w:divBdr>
                                <w:top w:val="none" w:sz="0" w:space="0" w:color="auto"/>
                                <w:left w:val="none" w:sz="0" w:space="0" w:color="auto"/>
                                <w:bottom w:val="none" w:sz="0" w:space="0" w:color="auto"/>
                                <w:right w:val="none" w:sz="0" w:space="0" w:color="auto"/>
                              </w:divBdr>
                              <w:divsChild>
                                <w:div w:id="1667513678">
                                  <w:marLeft w:val="0"/>
                                  <w:marRight w:val="0"/>
                                  <w:marTop w:val="0"/>
                                  <w:marBottom w:val="0"/>
                                  <w:divBdr>
                                    <w:top w:val="none" w:sz="0" w:space="0" w:color="auto"/>
                                    <w:left w:val="none" w:sz="0" w:space="0" w:color="auto"/>
                                    <w:bottom w:val="none" w:sz="0" w:space="0" w:color="auto"/>
                                    <w:right w:val="none" w:sz="0" w:space="0" w:color="auto"/>
                                  </w:divBdr>
                                  <w:divsChild>
                                    <w:div w:id="1759326040">
                                      <w:marLeft w:val="0"/>
                                      <w:marRight w:val="0"/>
                                      <w:marTop w:val="0"/>
                                      <w:marBottom w:val="0"/>
                                      <w:divBdr>
                                        <w:top w:val="none" w:sz="0" w:space="0" w:color="auto"/>
                                        <w:left w:val="none" w:sz="0" w:space="0" w:color="auto"/>
                                        <w:bottom w:val="none" w:sz="0" w:space="0" w:color="auto"/>
                                        <w:right w:val="none" w:sz="0" w:space="0" w:color="auto"/>
                                      </w:divBdr>
                                      <w:divsChild>
                                        <w:div w:id="1685741484">
                                          <w:marLeft w:val="0"/>
                                          <w:marRight w:val="0"/>
                                          <w:marTop w:val="0"/>
                                          <w:marBottom w:val="0"/>
                                          <w:divBdr>
                                            <w:top w:val="none" w:sz="0" w:space="0" w:color="auto"/>
                                            <w:left w:val="none" w:sz="0" w:space="0" w:color="auto"/>
                                            <w:bottom w:val="none" w:sz="0" w:space="0" w:color="auto"/>
                                            <w:right w:val="none" w:sz="0" w:space="0" w:color="auto"/>
                                          </w:divBdr>
                                          <w:divsChild>
                                            <w:div w:id="621501742">
                                              <w:marLeft w:val="0"/>
                                              <w:marRight w:val="0"/>
                                              <w:marTop w:val="0"/>
                                              <w:marBottom w:val="0"/>
                                              <w:divBdr>
                                                <w:top w:val="none" w:sz="0" w:space="0" w:color="auto"/>
                                                <w:left w:val="none" w:sz="0" w:space="0" w:color="auto"/>
                                                <w:bottom w:val="none" w:sz="0" w:space="0" w:color="auto"/>
                                                <w:right w:val="none" w:sz="0" w:space="0" w:color="auto"/>
                                              </w:divBdr>
                                              <w:divsChild>
                                                <w:div w:id="1796755279">
                                                  <w:marLeft w:val="0"/>
                                                  <w:marRight w:val="0"/>
                                                  <w:marTop w:val="0"/>
                                                  <w:marBottom w:val="0"/>
                                                  <w:divBdr>
                                                    <w:top w:val="none" w:sz="0" w:space="0" w:color="auto"/>
                                                    <w:left w:val="none" w:sz="0" w:space="0" w:color="auto"/>
                                                    <w:bottom w:val="none" w:sz="0" w:space="0" w:color="auto"/>
                                                    <w:right w:val="none" w:sz="0" w:space="0" w:color="auto"/>
                                                  </w:divBdr>
                                                  <w:divsChild>
                                                    <w:div w:id="1692026371">
                                                      <w:marLeft w:val="0"/>
                                                      <w:marRight w:val="0"/>
                                                      <w:marTop w:val="0"/>
                                                      <w:marBottom w:val="0"/>
                                                      <w:divBdr>
                                                        <w:top w:val="none" w:sz="0" w:space="0" w:color="auto"/>
                                                        <w:left w:val="none" w:sz="0" w:space="0" w:color="auto"/>
                                                        <w:bottom w:val="none" w:sz="0" w:space="0" w:color="auto"/>
                                                        <w:right w:val="none" w:sz="0" w:space="0" w:color="auto"/>
                                                      </w:divBdr>
                                                      <w:divsChild>
                                                        <w:div w:id="1892186049">
                                                          <w:marLeft w:val="0"/>
                                                          <w:marRight w:val="0"/>
                                                          <w:marTop w:val="0"/>
                                                          <w:marBottom w:val="0"/>
                                                          <w:divBdr>
                                                            <w:top w:val="none" w:sz="0" w:space="0" w:color="auto"/>
                                                            <w:left w:val="none" w:sz="0" w:space="0" w:color="auto"/>
                                                            <w:bottom w:val="none" w:sz="0" w:space="0" w:color="auto"/>
                                                            <w:right w:val="none" w:sz="0" w:space="0" w:color="auto"/>
                                                          </w:divBdr>
                                                          <w:divsChild>
                                                            <w:div w:id="10842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0433051">
      <w:bodyDiv w:val="1"/>
      <w:marLeft w:val="0"/>
      <w:marRight w:val="0"/>
      <w:marTop w:val="0"/>
      <w:marBottom w:val="0"/>
      <w:divBdr>
        <w:top w:val="none" w:sz="0" w:space="0" w:color="auto"/>
        <w:left w:val="none" w:sz="0" w:space="0" w:color="auto"/>
        <w:bottom w:val="none" w:sz="0" w:space="0" w:color="auto"/>
        <w:right w:val="none" w:sz="0" w:space="0" w:color="auto"/>
      </w:divBdr>
    </w:div>
    <w:div w:id="349186212">
      <w:bodyDiv w:val="1"/>
      <w:marLeft w:val="0"/>
      <w:marRight w:val="0"/>
      <w:marTop w:val="0"/>
      <w:marBottom w:val="0"/>
      <w:divBdr>
        <w:top w:val="none" w:sz="0" w:space="0" w:color="auto"/>
        <w:left w:val="none" w:sz="0" w:space="0" w:color="auto"/>
        <w:bottom w:val="none" w:sz="0" w:space="0" w:color="auto"/>
        <w:right w:val="none" w:sz="0" w:space="0" w:color="auto"/>
      </w:divBdr>
    </w:div>
    <w:div w:id="644235203">
      <w:bodyDiv w:val="1"/>
      <w:marLeft w:val="0"/>
      <w:marRight w:val="0"/>
      <w:marTop w:val="0"/>
      <w:marBottom w:val="0"/>
      <w:divBdr>
        <w:top w:val="none" w:sz="0" w:space="0" w:color="auto"/>
        <w:left w:val="none" w:sz="0" w:space="0" w:color="auto"/>
        <w:bottom w:val="none" w:sz="0" w:space="0" w:color="auto"/>
        <w:right w:val="none" w:sz="0" w:space="0" w:color="auto"/>
      </w:divBdr>
      <w:divsChild>
        <w:div w:id="333454446">
          <w:marLeft w:val="0"/>
          <w:marRight w:val="0"/>
          <w:marTop w:val="0"/>
          <w:marBottom w:val="0"/>
          <w:divBdr>
            <w:top w:val="none" w:sz="0" w:space="0" w:color="auto"/>
            <w:left w:val="none" w:sz="0" w:space="0" w:color="auto"/>
            <w:bottom w:val="none" w:sz="0" w:space="0" w:color="auto"/>
            <w:right w:val="none" w:sz="0" w:space="0" w:color="auto"/>
          </w:divBdr>
          <w:divsChild>
            <w:div w:id="1701860829">
              <w:marLeft w:val="0"/>
              <w:marRight w:val="0"/>
              <w:marTop w:val="0"/>
              <w:marBottom w:val="0"/>
              <w:divBdr>
                <w:top w:val="none" w:sz="0" w:space="0" w:color="auto"/>
                <w:left w:val="none" w:sz="0" w:space="0" w:color="auto"/>
                <w:bottom w:val="none" w:sz="0" w:space="0" w:color="auto"/>
                <w:right w:val="none" w:sz="0" w:space="0" w:color="auto"/>
              </w:divBdr>
              <w:divsChild>
                <w:div w:id="599798210">
                  <w:marLeft w:val="0"/>
                  <w:marRight w:val="0"/>
                  <w:marTop w:val="0"/>
                  <w:marBottom w:val="0"/>
                  <w:divBdr>
                    <w:top w:val="none" w:sz="0" w:space="0" w:color="auto"/>
                    <w:left w:val="none" w:sz="0" w:space="0" w:color="auto"/>
                    <w:bottom w:val="none" w:sz="0" w:space="0" w:color="auto"/>
                    <w:right w:val="none" w:sz="0" w:space="0" w:color="auto"/>
                  </w:divBdr>
                  <w:divsChild>
                    <w:div w:id="2046713443">
                      <w:marLeft w:val="0"/>
                      <w:marRight w:val="0"/>
                      <w:marTop w:val="0"/>
                      <w:marBottom w:val="0"/>
                      <w:divBdr>
                        <w:top w:val="none" w:sz="0" w:space="0" w:color="auto"/>
                        <w:left w:val="none" w:sz="0" w:space="0" w:color="auto"/>
                        <w:bottom w:val="none" w:sz="0" w:space="0" w:color="auto"/>
                        <w:right w:val="none" w:sz="0" w:space="0" w:color="auto"/>
                      </w:divBdr>
                      <w:divsChild>
                        <w:div w:id="256914519">
                          <w:marLeft w:val="0"/>
                          <w:marRight w:val="0"/>
                          <w:marTop w:val="0"/>
                          <w:marBottom w:val="0"/>
                          <w:divBdr>
                            <w:top w:val="none" w:sz="0" w:space="0" w:color="auto"/>
                            <w:left w:val="none" w:sz="0" w:space="0" w:color="auto"/>
                            <w:bottom w:val="none" w:sz="0" w:space="0" w:color="auto"/>
                            <w:right w:val="none" w:sz="0" w:space="0" w:color="auto"/>
                          </w:divBdr>
                          <w:divsChild>
                            <w:div w:id="700668614">
                              <w:marLeft w:val="0"/>
                              <w:marRight w:val="0"/>
                              <w:marTop w:val="0"/>
                              <w:marBottom w:val="0"/>
                              <w:divBdr>
                                <w:top w:val="none" w:sz="0" w:space="0" w:color="auto"/>
                                <w:left w:val="none" w:sz="0" w:space="0" w:color="auto"/>
                                <w:bottom w:val="none" w:sz="0" w:space="0" w:color="auto"/>
                                <w:right w:val="none" w:sz="0" w:space="0" w:color="auto"/>
                              </w:divBdr>
                              <w:divsChild>
                                <w:div w:id="258098332">
                                  <w:marLeft w:val="0"/>
                                  <w:marRight w:val="0"/>
                                  <w:marTop w:val="0"/>
                                  <w:marBottom w:val="0"/>
                                  <w:divBdr>
                                    <w:top w:val="none" w:sz="0" w:space="0" w:color="auto"/>
                                    <w:left w:val="none" w:sz="0" w:space="0" w:color="auto"/>
                                    <w:bottom w:val="none" w:sz="0" w:space="0" w:color="auto"/>
                                    <w:right w:val="none" w:sz="0" w:space="0" w:color="auto"/>
                                  </w:divBdr>
                                  <w:divsChild>
                                    <w:div w:id="390037303">
                                      <w:marLeft w:val="0"/>
                                      <w:marRight w:val="0"/>
                                      <w:marTop w:val="0"/>
                                      <w:marBottom w:val="0"/>
                                      <w:divBdr>
                                        <w:top w:val="none" w:sz="0" w:space="0" w:color="auto"/>
                                        <w:left w:val="none" w:sz="0" w:space="0" w:color="auto"/>
                                        <w:bottom w:val="none" w:sz="0" w:space="0" w:color="auto"/>
                                        <w:right w:val="none" w:sz="0" w:space="0" w:color="auto"/>
                                      </w:divBdr>
                                      <w:divsChild>
                                        <w:div w:id="1163622876">
                                          <w:marLeft w:val="0"/>
                                          <w:marRight w:val="0"/>
                                          <w:marTop w:val="0"/>
                                          <w:marBottom w:val="0"/>
                                          <w:divBdr>
                                            <w:top w:val="none" w:sz="0" w:space="0" w:color="auto"/>
                                            <w:left w:val="none" w:sz="0" w:space="0" w:color="auto"/>
                                            <w:bottom w:val="none" w:sz="0" w:space="0" w:color="auto"/>
                                            <w:right w:val="none" w:sz="0" w:space="0" w:color="auto"/>
                                          </w:divBdr>
                                          <w:divsChild>
                                            <w:div w:id="768502640">
                                              <w:marLeft w:val="0"/>
                                              <w:marRight w:val="0"/>
                                              <w:marTop w:val="0"/>
                                              <w:marBottom w:val="0"/>
                                              <w:divBdr>
                                                <w:top w:val="none" w:sz="0" w:space="0" w:color="auto"/>
                                                <w:left w:val="none" w:sz="0" w:space="0" w:color="auto"/>
                                                <w:bottom w:val="none" w:sz="0" w:space="0" w:color="auto"/>
                                                <w:right w:val="none" w:sz="0" w:space="0" w:color="auto"/>
                                              </w:divBdr>
                                              <w:divsChild>
                                                <w:div w:id="1022827640">
                                                  <w:marLeft w:val="0"/>
                                                  <w:marRight w:val="0"/>
                                                  <w:marTop w:val="0"/>
                                                  <w:marBottom w:val="0"/>
                                                  <w:divBdr>
                                                    <w:top w:val="none" w:sz="0" w:space="0" w:color="auto"/>
                                                    <w:left w:val="none" w:sz="0" w:space="0" w:color="auto"/>
                                                    <w:bottom w:val="none" w:sz="0" w:space="0" w:color="auto"/>
                                                    <w:right w:val="none" w:sz="0" w:space="0" w:color="auto"/>
                                                  </w:divBdr>
                                                  <w:divsChild>
                                                    <w:div w:id="1990162155">
                                                      <w:marLeft w:val="0"/>
                                                      <w:marRight w:val="0"/>
                                                      <w:marTop w:val="0"/>
                                                      <w:marBottom w:val="0"/>
                                                      <w:divBdr>
                                                        <w:top w:val="none" w:sz="0" w:space="0" w:color="auto"/>
                                                        <w:left w:val="none" w:sz="0" w:space="0" w:color="auto"/>
                                                        <w:bottom w:val="none" w:sz="0" w:space="0" w:color="auto"/>
                                                        <w:right w:val="none" w:sz="0" w:space="0" w:color="auto"/>
                                                      </w:divBdr>
                                                      <w:divsChild>
                                                        <w:div w:id="1341010740">
                                                          <w:marLeft w:val="0"/>
                                                          <w:marRight w:val="0"/>
                                                          <w:marTop w:val="0"/>
                                                          <w:marBottom w:val="0"/>
                                                          <w:divBdr>
                                                            <w:top w:val="none" w:sz="0" w:space="0" w:color="auto"/>
                                                            <w:left w:val="none" w:sz="0" w:space="0" w:color="auto"/>
                                                            <w:bottom w:val="none" w:sz="0" w:space="0" w:color="auto"/>
                                                            <w:right w:val="none" w:sz="0" w:space="0" w:color="auto"/>
                                                          </w:divBdr>
                                                          <w:divsChild>
                                                            <w:div w:id="10264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905890">
      <w:bodyDiv w:val="1"/>
      <w:marLeft w:val="0"/>
      <w:marRight w:val="0"/>
      <w:marTop w:val="0"/>
      <w:marBottom w:val="0"/>
      <w:divBdr>
        <w:top w:val="none" w:sz="0" w:space="0" w:color="auto"/>
        <w:left w:val="none" w:sz="0" w:space="0" w:color="auto"/>
        <w:bottom w:val="none" w:sz="0" w:space="0" w:color="auto"/>
        <w:right w:val="none" w:sz="0" w:space="0" w:color="auto"/>
      </w:divBdr>
      <w:divsChild>
        <w:div w:id="701898475">
          <w:marLeft w:val="0"/>
          <w:marRight w:val="0"/>
          <w:marTop w:val="0"/>
          <w:marBottom w:val="0"/>
          <w:divBdr>
            <w:top w:val="none" w:sz="0" w:space="0" w:color="auto"/>
            <w:left w:val="none" w:sz="0" w:space="0" w:color="auto"/>
            <w:bottom w:val="none" w:sz="0" w:space="0" w:color="auto"/>
            <w:right w:val="none" w:sz="0" w:space="0" w:color="auto"/>
          </w:divBdr>
          <w:divsChild>
            <w:div w:id="1551768319">
              <w:marLeft w:val="0"/>
              <w:marRight w:val="0"/>
              <w:marTop w:val="0"/>
              <w:marBottom w:val="0"/>
              <w:divBdr>
                <w:top w:val="none" w:sz="0" w:space="0" w:color="auto"/>
                <w:left w:val="none" w:sz="0" w:space="0" w:color="auto"/>
                <w:bottom w:val="none" w:sz="0" w:space="0" w:color="auto"/>
                <w:right w:val="none" w:sz="0" w:space="0" w:color="auto"/>
              </w:divBdr>
              <w:divsChild>
                <w:div w:id="243608885">
                  <w:marLeft w:val="0"/>
                  <w:marRight w:val="0"/>
                  <w:marTop w:val="0"/>
                  <w:marBottom w:val="0"/>
                  <w:divBdr>
                    <w:top w:val="none" w:sz="0" w:space="0" w:color="auto"/>
                    <w:left w:val="none" w:sz="0" w:space="0" w:color="auto"/>
                    <w:bottom w:val="none" w:sz="0" w:space="0" w:color="auto"/>
                    <w:right w:val="none" w:sz="0" w:space="0" w:color="auto"/>
                  </w:divBdr>
                  <w:divsChild>
                    <w:div w:id="1702896613">
                      <w:marLeft w:val="0"/>
                      <w:marRight w:val="0"/>
                      <w:marTop w:val="0"/>
                      <w:marBottom w:val="0"/>
                      <w:divBdr>
                        <w:top w:val="none" w:sz="0" w:space="0" w:color="auto"/>
                        <w:left w:val="none" w:sz="0" w:space="0" w:color="auto"/>
                        <w:bottom w:val="none" w:sz="0" w:space="0" w:color="auto"/>
                        <w:right w:val="none" w:sz="0" w:space="0" w:color="auto"/>
                      </w:divBdr>
                      <w:divsChild>
                        <w:div w:id="395974850">
                          <w:marLeft w:val="0"/>
                          <w:marRight w:val="0"/>
                          <w:marTop w:val="0"/>
                          <w:marBottom w:val="0"/>
                          <w:divBdr>
                            <w:top w:val="none" w:sz="0" w:space="0" w:color="auto"/>
                            <w:left w:val="none" w:sz="0" w:space="0" w:color="auto"/>
                            <w:bottom w:val="none" w:sz="0" w:space="0" w:color="auto"/>
                            <w:right w:val="none" w:sz="0" w:space="0" w:color="auto"/>
                          </w:divBdr>
                          <w:divsChild>
                            <w:div w:id="860434249">
                              <w:marLeft w:val="0"/>
                              <w:marRight w:val="0"/>
                              <w:marTop w:val="0"/>
                              <w:marBottom w:val="0"/>
                              <w:divBdr>
                                <w:top w:val="none" w:sz="0" w:space="0" w:color="auto"/>
                                <w:left w:val="none" w:sz="0" w:space="0" w:color="auto"/>
                                <w:bottom w:val="none" w:sz="0" w:space="0" w:color="auto"/>
                                <w:right w:val="none" w:sz="0" w:space="0" w:color="auto"/>
                              </w:divBdr>
                              <w:divsChild>
                                <w:div w:id="1684628054">
                                  <w:marLeft w:val="0"/>
                                  <w:marRight w:val="0"/>
                                  <w:marTop w:val="0"/>
                                  <w:marBottom w:val="0"/>
                                  <w:divBdr>
                                    <w:top w:val="none" w:sz="0" w:space="0" w:color="auto"/>
                                    <w:left w:val="none" w:sz="0" w:space="0" w:color="auto"/>
                                    <w:bottom w:val="none" w:sz="0" w:space="0" w:color="auto"/>
                                    <w:right w:val="none" w:sz="0" w:space="0" w:color="auto"/>
                                  </w:divBdr>
                                  <w:divsChild>
                                    <w:div w:id="313294806">
                                      <w:marLeft w:val="0"/>
                                      <w:marRight w:val="0"/>
                                      <w:marTop w:val="0"/>
                                      <w:marBottom w:val="0"/>
                                      <w:divBdr>
                                        <w:top w:val="none" w:sz="0" w:space="0" w:color="auto"/>
                                        <w:left w:val="none" w:sz="0" w:space="0" w:color="auto"/>
                                        <w:bottom w:val="none" w:sz="0" w:space="0" w:color="auto"/>
                                        <w:right w:val="none" w:sz="0" w:space="0" w:color="auto"/>
                                      </w:divBdr>
                                      <w:divsChild>
                                        <w:div w:id="52393099">
                                          <w:marLeft w:val="0"/>
                                          <w:marRight w:val="0"/>
                                          <w:marTop w:val="0"/>
                                          <w:marBottom w:val="0"/>
                                          <w:divBdr>
                                            <w:top w:val="none" w:sz="0" w:space="0" w:color="auto"/>
                                            <w:left w:val="none" w:sz="0" w:space="0" w:color="auto"/>
                                            <w:bottom w:val="none" w:sz="0" w:space="0" w:color="auto"/>
                                            <w:right w:val="none" w:sz="0" w:space="0" w:color="auto"/>
                                          </w:divBdr>
                                          <w:divsChild>
                                            <w:div w:id="534850083">
                                              <w:marLeft w:val="0"/>
                                              <w:marRight w:val="0"/>
                                              <w:marTop w:val="0"/>
                                              <w:marBottom w:val="0"/>
                                              <w:divBdr>
                                                <w:top w:val="none" w:sz="0" w:space="0" w:color="auto"/>
                                                <w:left w:val="none" w:sz="0" w:space="0" w:color="auto"/>
                                                <w:bottom w:val="none" w:sz="0" w:space="0" w:color="auto"/>
                                                <w:right w:val="none" w:sz="0" w:space="0" w:color="auto"/>
                                              </w:divBdr>
                                              <w:divsChild>
                                                <w:div w:id="1559627851">
                                                  <w:marLeft w:val="0"/>
                                                  <w:marRight w:val="0"/>
                                                  <w:marTop w:val="0"/>
                                                  <w:marBottom w:val="0"/>
                                                  <w:divBdr>
                                                    <w:top w:val="none" w:sz="0" w:space="0" w:color="auto"/>
                                                    <w:left w:val="none" w:sz="0" w:space="0" w:color="auto"/>
                                                    <w:bottom w:val="none" w:sz="0" w:space="0" w:color="auto"/>
                                                    <w:right w:val="none" w:sz="0" w:space="0" w:color="auto"/>
                                                  </w:divBdr>
                                                  <w:divsChild>
                                                    <w:div w:id="1405448015">
                                                      <w:marLeft w:val="0"/>
                                                      <w:marRight w:val="0"/>
                                                      <w:marTop w:val="0"/>
                                                      <w:marBottom w:val="0"/>
                                                      <w:divBdr>
                                                        <w:top w:val="none" w:sz="0" w:space="0" w:color="auto"/>
                                                        <w:left w:val="none" w:sz="0" w:space="0" w:color="auto"/>
                                                        <w:bottom w:val="none" w:sz="0" w:space="0" w:color="auto"/>
                                                        <w:right w:val="none" w:sz="0" w:space="0" w:color="auto"/>
                                                      </w:divBdr>
                                                      <w:divsChild>
                                                        <w:div w:id="1827630030">
                                                          <w:marLeft w:val="0"/>
                                                          <w:marRight w:val="0"/>
                                                          <w:marTop w:val="0"/>
                                                          <w:marBottom w:val="0"/>
                                                          <w:divBdr>
                                                            <w:top w:val="none" w:sz="0" w:space="0" w:color="auto"/>
                                                            <w:left w:val="none" w:sz="0" w:space="0" w:color="auto"/>
                                                            <w:bottom w:val="none" w:sz="0" w:space="0" w:color="auto"/>
                                                            <w:right w:val="none" w:sz="0" w:space="0" w:color="auto"/>
                                                          </w:divBdr>
                                                          <w:divsChild>
                                                            <w:div w:id="62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8186383">
      <w:bodyDiv w:val="1"/>
      <w:marLeft w:val="0"/>
      <w:marRight w:val="0"/>
      <w:marTop w:val="0"/>
      <w:marBottom w:val="0"/>
      <w:divBdr>
        <w:top w:val="none" w:sz="0" w:space="0" w:color="auto"/>
        <w:left w:val="none" w:sz="0" w:space="0" w:color="auto"/>
        <w:bottom w:val="none" w:sz="0" w:space="0" w:color="auto"/>
        <w:right w:val="none" w:sz="0" w:space="0" w:color="auto"/>
      </w:divBdr>
    </w:div>
    <w:div w:id="773087224">
      <w:bodyDiv w:val="1"/>
      <w:marLeft w:val="0"/>
      <w:marRight w:val="0"/>
      <w:marTop w:val="0"/>
      <w:marBottom w:val="0"/>
      <w:divBdr>
        <w:top w:val="none" w:sz="0" w:space="0" w:color="auto"/>
        <w:left w:val="none" w:sz="0" w:space="0" w:color="auto"/>
        <w:bottom w:val="none" w:sz="0" w:space="0" w:color="auto"/>
        <w:right w:val="none" w:sz="0" w:space="0" w:color="auto"/>
      </w:divBdr>
    </w:div>
    <w:div w:id="809713786">
      <w:bodyDiv w:val="1"/>
      <w:marLeft w:val="0"/>
      <w:marRight w:val="0"/>
      <w:marTop w:val="0"/>
      <w:marBottom w:val="0"/>
      <w:divBdr>
        <w:top w:val="none" w:sz="0" w:space="0" w:color="auto"/>
        <w:left w:val="none" w:sz="0" w:space="0" w:color="auto"/>
        <w:bottom w:val="none" w:sz="0" w:space="0" w:color="auto"/>
        <w:right w:val="none" w:sz="0" w:space="0" w:color="auto"/>
      </w:divBdr>
    </w:div>
    <w:div w:id="811558621">
      <w:bodyDiv w:val="1"/>
      <w:marLeft w:val="0"/>
      <w:marRight w:val="0"/>
      <w:marTop w:val="0"/>
      <w:marBottom w:val="0"/>
      <w:divBdr>
        <w:top w:val="none" w:sz="0" w:space="0" w:color="auto"/>
        <w:left w:val="none" w:sz="0" w:space="0" w:color="auto"/>
        <w:bottom w:val="none" w:sz="0" w:space="0" w:color="auto"/>
        <w:right w:val="none" w:sz="0" w:space="0" w:color="auto"/>
      </w:divBdr>
    </w:div>
    <w:div w:id="843252905">
      <w:bodyDiv w:val="1"/>
      <w:marLeft w:val="0"/>
      <w:marRight w:val="0"/>
      <w:marTop w:val="0"/>
      <w:marBottom w:val="0"/>
      <w:divBdr>
        <w:top w:val="none" w:sz="0" w:space="0" w:color="auto"/>
        <w:left w:val="none" w:sz="0" w:space="0" w:color="auto"/>
        <w:bottom w:val="none" w:sz="0" w:space="0" w:color="auto"/>
        <w:right w:val="none" w:sz="0" w:space="0" w:color="auto"/>
      </w:divBdr>
      <w:divsChild>
        <w:div w:id="1107889825">
          <w:marLeft w:val="0"/>
          <w:marRight w:val="0"/>
          <w:marTop w:val="0"/>
          <w:marBottom w:val="0"/>
          <w:divBdr>
            <w:top w:val="none" w:sz="0" w:space="0" w:color="auto"/>
            <w:left w:val="none" w:sz="0" w:space="0" w:color="auto"/>
            <w:bottom w:val="none" w:sz="0" w:space="0" w:color="auto"/>
            <w:right w:val="none" w:sz="0" w:space="0" w:color="auto"/>
          </w:divBdr>
        </w:div>
      </w:divsChild>
    </w:div>
    <w:div w:id="963197095">
      <w:bodyDiv w:val="1"/>
      <w:marLeft w:val="0"/>
      <w:marRight w:val="0"/>
      <w:marTop w:val="0"/>
      <w:marBottom w:val="0"/>
      <w:divBdr>
        <w:top w:val="none" w:sz="0" w:space="0" w:color="auto"/>
        <w:left w:val="none" w:sz="0" w:space="0" w:color="auto"/>
        <w:bottom w:val="none" w:sz="0" w:space="0" w:color="auto"/>
        <w:right w:val="none" w:sz="0" w:space="0" w:color="auto"/>
      </w:divBdr>
    </w:div>
    <w:div w:id="1170632733">
      <w:bodyDiv w:val="1"/>
      <w:marLeft w:val="0"/>
      <w:marRight w:val="0"/>
      <w:marTop w:val="0"/>
      <w:marBottom w:val="0"/>
      <w:divBdr>
        <w:top w:val="none" w:sz="0" w:space="0" w:color="auto"/>
        <w:left w:val="none" w:sz="0" w:space="0" w:color="auto"/>
        <w:bottom w:val="none" w:sz="0" w:space="0" w:color="auto"/>
        <w:right w:val="none" w:sz="0" w:space="0" w:color="auto"/>
      </w:divBdr>
      <w:divsChild>
        <w:div w:id="657341385">
          <w:marLeft w:val="0"/>
          <w:marRight w:val="0"/>
          <w:marTop w:val="0"/>
          <w:marBottom w:val="0"/>
          <w:divBdr>
            <w:top w:val="none" w:sz="0" w:space="0" w:color="auto"/>
            <w:left w:val="none" w:sz="0" w:space="0" w:color="auto"/>
            <w:bottom w:val="none" w:sz="0" w:space="0" w:color="auto"/>
            <w:right w:val="none" w:sz="0" w:space="0" w:color="auto"/>
          </w:divBdr>
        </w:div>
      </w:divsChild>
    </w:div>
    <w:div w:id="1187065846">
      <w:bodyDiv w:val="1"/>
      <w:marLeft w:val="0"/>
      <w:marRight w:val="0"/>
      <w:marTop w:val="0"/>
      <w:marBottom w:val="0"/>
      <w:divBdr>
        <w:top w:val="none" w:sz="0" w:space="0" w:color="auto"/>
        <w:left w:val="none" w:sz="0" w:space="0" w:color="auto"/>
        <w:bottom w:val="none" w:sz="0" w:space="0" w:color="auto"/>
        <w:right w:val="none" w:sz="0" w:space="0" w:color="auto"/>
      </w:divBdr>
    </w:div>
    <w:div w:id="1249341096">
      <w:bodyDiv w:val="1"/>
      <w:marLeft w:val="0"/>
      <w:marRight w:val="0"/>
      <w:marTop w:val="0"/>
      <w:marBottom w:val="0"/>
      <w:divBdr>
        <w:top w:val="none" w:sz="0" w:space="0" w:color="auto"/>
        <w:left w:val="none" w:sz="0" w:space="0" w:color="auto"/>
        <w:bottom w:val="none" w:sz="0" w:space="0" w:color="auto"/>
        <w:right w:val="none" w:sz="0" w:space="0" w:color="auto"/>
      </w:divBdr>
    </w:div>
    <w:div w:id="1320963766">
      <w:bodyDiv w:val="1"/>
      <w:marLeft w:val="0"/>
      <w:marRight w:val="0"/>
      <w:marTop w:val="0"/>
      <w:marBottom w:val="0"/>
      <w:divBdr>
        <w:top w:val="none" w:sz="0" w:space="0" w:color="auto"/>
        <w:left w:val="none" w:sz="0" w:space="0" w:color="auto"/>
        <w:bottom w:val="none" w:sz="0" w:space="0" w:color="auto"/>
        <w:right w:val="none" w:sz="0" w:space="0" w:color="auto"/>
      </w:divBdr>
    </w:div>
    <w:div w:id="1463495533">
      <w:bodyDiv w:val="1"/>
      <w:marLeft w:val="0"/>
      <w:marRight w:val="0"/>
      <w:marTop w:val="0"/>
      <w:marBottom w:val="0"/>
      <w:divBdr>
        <w:top w:val="none" w:sz="0" w:space="0" w:color="auto"/>
        <w:left w:val="none" w:sz="0" w:space="0" w:color="auto"/>
        <w:bottom w:val="none" w:sz="0" w:space="0" w:color="auto"/>
        <w:right w:val="none" w:sz="0" w:space="0" w:color="auto"/>
      </w:divBdr>
      <w:divsChild>
        <w:div w:id="1167283225">
          <w:marLeft w:val="0"/>
          <w:marRight w:val="0"/>
          <w:marTop w:val="0"/>
          <w:marBottom w:val="0"/>
          <w:divBdr>
            <w:top w:val="none" w:sz="0" w:space="0" w:color="auto"/>
            <w:left w:val="none" w:sz="0" w:space="0" w:color="auto"/>
            <w:bottom w:val="none" w:sz="0" w:space="0" w:color="auto"/>
            <w:right w:val="none" w:sz="0" w:space="0" w:color="auto"/>
          </w:divBdr>
          <w:divsChild>
            <w:div w:id="1695644379">
              <w:marLeft w:val="0"/>
              <w:marRight w:val="0"/>
              <w:marTop w:val="0"/>
              <w:marBottom w:val="0"/>
              <w:divBdr>
                <w:top w:val="none" w:sz="0" w:space="0" w:color="auto"/>
                <w:left w:val="none" w:sz="0" w:space="0" w:color="auto"/>
                <w:bottom w:val="none" w:sz="0" w:space="0" w:color="auto"/>
                <w:right w:val="none" w:sz="0" w:space="0" w:color="auto"/>
              </w:divBdr>
              <w:divsChild>
                <w:div w:id="1693065825">
                  <w:marLeft w:val="0"/>
                  <w:marRight w:val="0"/>
                  <w:marTop w:val="0"/>
                  <w:marBottom w:val="0"/>
                  <w:divBdr>
                    <w:top w:val="none" w:sz="0" w:space="0" w:color="auto"/>
                    <w:left w:val="none" w:sz="0" w:space="0" w:color="auto"/>
                    <w:bottom w:val="none" w:sz="0" w:space="0" w:color="auto"/>
                    <w:right w:val="none" w:sz="0" w:space="0" w:color="auto"/>
                  </w:divBdr>
                  <w:divsChild>
                    <w:div w:id="290480671">
                      <w:marLeft w:val="0"/>
                      <w:marRight w:val="0"/>
                      <w:marTop w:val="0"/>
                      <w:marBottom w:val="0"/>
                      <w:divBdr>
                        <w:top w:val="none" w:sz="0" w:space="0" w:color="auto"/>
                        <w:left w:val="none" w:sz="0" w:space="0" w:color="auto"/>
                        <w:bottom w:val="none" w:sz="0" w:space="0" w:color="auto"/>
                        <w:right w:val="none" w:sz="0" w:space="0" w:color="auto"/>
                      </w:divBdr>
                      <w:divsChild>
                        <w:div w:id="439180728">
                          <w:marLeft w:val="0"/>
                          <w:marRight w:val="0"/>
                          <w:marTop w:val="0"/>
                          <w:marBottom w:val="0"/>
                          <w:divBdr>
                            <w:top w:val="none" w:sz="0" w:space="0" w:color="auto"/>
                            <w:left w:val="none" w:sz="0" w:space="0" w:color="auto"/>
                            <w:bottom w:val="none" w:sz="0" w:space="0" w:color="auto"/>
                            <w:right w:val="none" w:sz="0" w:space="0" w:color="auto"/>
                          </w:divBdr>
                          <w:divsChild>
                            <w:div w:id="1746023818">
                              <w:marLeft w:val="0"/>
                              <w:marRight w:val="0"/>
                              <w:marTop w:val="0"/>
                              <w:marBottom w:val="0"/>
                              <w:divBdr>
                                <w:top w:val="none" w:sz="0" w:space="0" w:color="auto"/>
                                <w:left w:val="none" w:sz="0" w:space="0" w:color="auto"/>
                                <w:bottom w:val="none" w:sz="0" w:space="0" w:color="auto"/>
                                <w:right w:val="none" w:sz="0" w:space="0" w:color="auto"/>
                              </w:divBdr>
                              <w:divsChild>
                                <w:div w:id="1595938346">
                                  <w:marLeft w:val="0"/>
                                  <w:marRight w:val="0"/>
                                  <w:marTop w:val="0"/>
                                  <w:marBottom w:val="0"/>
                                  <w:divBdr>
                                    <w:top w:val="none" w:sz="0" w:space="0" w:color="auto"/>
                                    <w:left w:val="none" w:sz="0" w:space="0" w:color="auto"/>
                                    <w:bottom w:val="none" w:sz="0" w:space="0" w:color="auto"/>
                                    <w:right w:val="none" w:sz="0" w:space="0" w:color="auto"/>
                                  </w:divBdr>
                                  <w:divsChild>
                                    <w:div w:id="1443957590">
                                      <w:marLeft w:val="0"/>
                                      <w:marRight w:val="0"/>
                                      <w:marTop w:val="0"/>
                                      <w:marBottom w:val="0"/>
                                      <w:divBdr>
                                        <w:top w:val="none" w:sz="0" w:space="0" w:color="auto"/>
                                        <w:left w:val="none" w:sz="0" w:space="0" w:color="auto"/>
                                        <w:bottom w:val="none" w:sz="0" w:space="0" w:color="auto"/>
                                        <w:right w:val="none" w:sz="0" w:space="0" w:color="auto"/>
                                      </w:divBdr>
                                      <w:divsChild>
                                        <w:div w:id="1071345917">
                                          <w:marLeft w:val="0"/>
                                          <w:marRight w:val="0"/>
                                          <w:marTop w:val="0"/>
                                          <w:marBottom w:val="0"/>
                                          <w:divBdr>
                                            <w:top w:val="none" w:sz="0" w:space="0" w:color="auto"/>
                                            <w:left w:val="none" w:sz="0" w:space="0" w:color="auto"/>
                                            <w:bottom w:val="none" w:sz="0" w:space="0" w:color="auto"/>
                                            <w:right w:val="none" w:sz="0" w:space="0" w:color="auto"/>
                                          </w:divBdr>
                                          <w:divsChild>
                                            <w:div w:id="1319532190">
                                              <w:marLeft w:val="0"/>
                                              <w:marRight w:val="0"/>
                                              <w:marTop w:val="0"/>
                                              <w:marBottom w:val="0"/>
                                              <w:divBdr>
                                                <w:top w:val="none" w:sz="0" w:space="0" w:color="auto"/>
                                                <w:left w:val="none" w:sz="0" w:space="0" w:color="auto"/>
                                                <w:bottom w:val="none" w:sz="0" w:space="0" w:color="auto"/>
                                                <w:right w:val="none" w:sz="0" w:space="0" w:color="auto"/>
                                              </w:divBdr>
                                              <w:divsChild>
                                                <w:div w:id="2047607016">
                                                  <w:marLeft w:val="0"/>
                                                  <w:marRight w:val="0"/>
                                                  <w:marTop w:val="0"/>
                                                  <w:marBottom w:val="0"/>
                                                  <w:divBdr>
                                                    <w:top w:val="none" w:sz="0" w:space="0" w:color="auto"/>
                                                    <w:left w:val="none" w:sz="0" w:space="0" w:color="auto"/>
                                                    <w:bottom w:val="none" w:sz="0" w:space="0" w:color="auto"/>
                                                    <w:right w:val="none" w:sz="0" w:space="0" w:color="auto"/>
                                                  </w:divBdr>
                                                  <w:divsChild>
                                                    <w:div w:id="1754276366">
                                                      <w:marLeft w:val="0"/>
                                                      <w:marRight w:val="0"/>
                                                      <w:marTop w:val="0"/>
                                                      <w:marBottom w:val="0"/>
                                                      <w:divBdr>
                                                        <w:top w:val="none" w:sz="0" w:space="0" w:color="auto"/>
                                                        <w:left w:val="none" w:sz="0" w:space="0" w:color="auto"/>
                                                        <w:bottom w:val="none" w:sz="0" w:space="0" w:color="auto"/>
                                                        <w:right w:val="none" w:sz="0" w:space="0" w:color="auto"/>
                                                      </w:divBdr>
                                                      <w:divsChild>
                                                        <w:div w:id="1410889512">
                                                          <w:marLeft w:val="0"/>
                                                          <w:marRight w:val="0"/>
                                                          <w:marTop w:val="0"/>
                                                          <w:marBottom w:val="0"/>
                                                          <w:divBdr>
                                                            <w:top w:val="none" w:sz="0" w:space="0" w:color="auto"/>
                                                            <w:left w:val="none" w:sz="0" w:space="0" w:color="auto"/>
                                                            <w:bottom w:val="none" w:sz="0" w:space="0" w:color="auto"/>
                                                            <w:right w:val="none" w:sz="0" w:space="0" w:color="auto"/>
                                                          </w:divBdr>
                                                          <w:divsChild>
                                                            <w:div w:id="14929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7424803">
      <w:bodyDiv w:val="1"/>
      <w:marLeft w:val="0"/>
      <w:marRight w:val="0"/>
      <w:marTop w:val="0"/>
      <w:marBottom w:val="0"/>
      <w:divBdr>
        <w:top w:val="none" w:sz="0" w:space="0" w:color="auto"/>
        <w:left w:val="none" w:sz="0" w:space="0" w:color="auto"/>
        <w:bottom w:val="none" w:sz="0" w:space="0" w:color="auto"/>
        <w:right w:val="none" w:sz="0" w:space="0" w:color="auto"/>
      </w:divBdr>
      <w:divsChild>
        <w:div w:id="1140074908">
          <w:marLeft w:val="0"/>
          <w:marRight w:val="0"/>
          <w:marTop w:val="0"/>
          <w:marBottom w:val="0"/>
          <w:divBdr>
            <w:top w:val="none" w:sz="0" w:space="0" w:color="auto"/>
            <w:left w:val="none" w:sz="0" w:space="0" w:color="auto"/>
            <w:bottom w:val="none" w:sz="0" w:space="0" w:color="auto"/>
            <w:right w:val="none" w:sz="0" w:space="0" w:color="auto"/>
          </w:divBdr>
          <w:divsChild>
            <w:div w:id="766655714">
              <w:marLeft w:val="0"/>
              <w:marRight w:val="0"/>
              <w:marTop w:val="0"/>
              <w:marBottom w:val="0"/>
              <w:divBdr>
                <w:top w:val="none" w:sz="0" w:space="0" w:color="auto"/>
                <w:left w:val="none" w:sz="0" w:space="0" w:color="auto"/>
                <w:bottom w:val="none" w:sz="0" w:space="0" w:color="auto"/>
                <w:right w:val="none" w:sz="0" w:space="0" w:color="auto"/>
              </w:divBdr>
              <w:divsChild>
                <w:div w:id="177622776">
                  <w:marLeft w:val="0"/>
                  <w:marRight w:val="0"/>
                  <w:marTop w:val="0"/>
                  <w:marBottom w:val="0"/>
                  <w:divBdr>
                    <w:top w:val="none" w:sz="0" w:space="0" w:color="auto"/>
                    <w:left w:val="none" w:sz="0" w:space="0" w:color="auto"/>
                    <w:bottom w:val="none" w:sz="0" w:space="0" w:color="auto"/>
                    <w:right w:val="none" w:sz="0" w:space="0" w:color="auto"/>
                  </w:divBdr>
                  <w:divsChild>
                    <w:div w:id="930355759">
                      <w:marLeft w:val="0"/>
                      <w:marRight w:val="0"/>
                      <w:marTop w:val="0"/>
                      <w:marBottom w:val="0"/>
                      <w:divBdr>
                        <w:top w:val="none" w:sz="0" w:space="0" w:color="auto"/>
                        <w:left w:val="none" w:sz="0" w:space="0" w:color="auto"/>
                        <w:bottom w:val="none" w:sz="0" w:space="0" w:color="auto"/>
                        <w:right w:val="none" w:sz="0" w:space="0" w:color="auto"/>
                      </w:divBdr>
                      <w:divsChild>
                        <w:div w:id="180319558">
                          <w:marLeft w:val="0"/>
                          <w:marRight w:val="0"/>
                          <w:marTop w:val="0"/>
                          <w:marBottom w:val="0"/>
                          <w:divBdr>
                            <w:top w:val="none" w:sz="0" w:space="0" w:color="auto"/>
                            <w:left w:val="none" w:sz="0" w:space="0" w:color="auto"/>
                            <w:bottom w:val="none" w:sz="0" w:space="0" w:color="auto"/>
                            <w:right w:val="none" w:sz="0" w:space="0" w:color="auto"/>
                          </w:divBdr>
                          <w:divsChild>
                            <w:div w:id="1833598428">
                              <w:marLeft w:val="0"/>
                              <w:marRight w:val="0"/>
                              <w:marTop w:val="0"/>
                              <w:marBottom w:val="0"/>
                              <w:divBdr>
                                <w:top w:val="none" w:sz="0" w:space="0" w:color="auto"/>
                                <w:left w:val="none" w:sz="0" w:space="0" w:color="auto"/>
                                <w:bottom w:val="none" w:sz="0" w:space="0" w:color="auto"/>
                                <w:right w:val="none" w:sz="0" w:space="0" w:color="auto"/>
                              </w:divBdr>
                              <w:divsChild>
                                <w:div w:id="153302800">
                                  <w:marLeft w:val="0"/>
                                  <w:marRight w:val="0"/>
                                  <w:marTop w:val="0"/>
                                  <w:marBottom w:val="0"/>
                                  <w:divBdr>
                                    <w:top w:val="none" w:sz="0" w:space="0" w:color="auto"/>
                                    <w:left w:val="none" w:sz="0" w:space="0" w:color="auto"/>
                                    <w:bottom w:val="none" w:sz="0" w:space="0" w:color="auto"/>
                                    <w:right w:val="none" w:sz="0" w:space="0" w:color="auto"/>
                                  </w:divBdr>
                                  <w:divsChild>
                                    <w:div w:id="250116618">
                                      <w:marLeft w:val="0"/>
                                      <w:marRight w:val="0"/>
                                      <w:marTop w:val="0"/>
                                      <w:marBottom w:val="0"/>
                                      <w:divBdr>
                                        <w:top w:val="none" w:sz="0" w:space="0" w:color="auto"/>
                                        <w:left w:val="none" w:sz="0" w:space="0" w:color="auto"/>
                                        <w:bottom w:val="none" w:sz="0" w:space="0" w:color="auto"/>
                                        <w:right w:val="none" w:sz="0" w:space="0" w:color="auto"/>
                                      </w:divBdr>
                                      <w:divsChild>
                                        <w:div w:id="915095960">
                                          <w:marLeft w:val="0"/>
                                          <w:marRight w:val="0"/>
                                          <w:marTop w:val="0"/>
                                          <w:marBottom w:val="0"/>
                                          <w:divBdr>
                                            <w:top w:val="none" w:sz="0" w:space="0" w:color="auto"/>
                                            <w:left w:val="none" w:sz="0" w:space="0" w:color="auto"/>
                                            <w:bottom w:val="none" w:sz="0" w:space="0" w:color="auto"/>
                                            <w:right w:val="none" w:sz="0" w:space="0" w:color="auto"/>
                                          </w:divBdr>
                                          <w:divsChild>
                                            <w:div w:id="1373505341">
                                              <w:marLeft w:val="0"/>
                                              <w:marRight w:val="0"/>
                                              <w:marTop w:val="0"/>
                                              <w:marBottom w:val="0"/>
                                              <w:divBdr>
                                                <w:top w:val="none" w:sz="0" w:space="0" w:color="auto"/>
                                                <w:left w:val="none" w:sz="0" w:space="0" w:color="auto"/>
                                                <w:bottom w:val="none" w:sz="0" w:space="0" w:color="auto"/>
                                                <w:right w:val="none" w:sz="0" w:space="0" w:color="auto"/>
                                              </w:divBdr>
                                              <w:divsChild>
                                                <w:div w:id="241065215">
                                                  <w:marLeft w:val="0"/>
                                                  <w:marRight w:val="0"/>
                                                  <w:marTop w:val="0"/>
                                                  <w:marBottom w:val="0"/>
                                                  <w:divBdr>
                                                    <w:top w:val="none" w:sz="0" w:space="0" w:color="auto"/>
                                                    <w:left w:val="none" w:sz="0" w:space="0" w:color="auto"/>
                                                    <w:bottom w:val="none" w:sz="0" w:space="0" w:color="auto"/>
                                                    <w:right w:val="none" w:sz="0" w:space="0" w:color="auto"/>
                                                  </w:divBdr>
                                                  <w:divsChild>
                                                    <w:div w:id="1196969326">
                                                      <w:marLeft w:val="0"/>
                                                      <w:marRight w:val="0"/>
                                                      <w:marTop w:val="0"/>
                                                      <w:marBottom w:val="0"/>
                                                      <w:divBdr>
                                                        <w:top w:val="none" w:sz="0" w:space="0" w:color="auto"/>
                                                        <w:left w:val="none" w:sz="0" w:space="0" w:color="auto"/>
                                                        <w:bottom w:val="none" w:sz="0" w:space="0" w:color="auto"/>
                                                        <w:right w:val="none" w:sz="0" w:space="0" w:color="auto"/>
                                                      </w:divBdr>
                                                      <w:divsChild>
                                                        <w:div w:id="1843355523">
                                                          <w:marLeft w:val="0"/>
                                                          <w:marRight w:val="0"/>
                                                          <w:marTop w:val="0"/>
                                                          <w:marBottom w:val="0"/>
                                                          <w:divBdr>
                                                            <w:top w:val="none" w:sz="0" w:space="0" w:color="auto"/>
                                                            <w:left w:val="none" w:sz="0" w:space="0" w:color="auto"/>
                                                            <w:bottom w:val="none" w:sz="0" w:space="0" w:color="auto"/>
                                                            <w:right w:val="none" w:sz="0" w:space="0" w:color="auto"/>
                                                          </w:divBdr>
                                                          <w:divsChild>
                                                            <w:div w:id="1350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140850">
      <w:bodyDiv w:val="1"/>
      <w:marLeft w:val="0"/>
      <w:marRight w:val="0"/>
      <w:marTop w:val="0"/>
      <w:marBottom w:val="0"/>
      <w:divBdr>
        <w:top w:val="none" w:sz="0" w:space="0" w:color="auto"/>
        <w:left w:val="none" w:sz="0" w:space="0" w:color="auto"/>
        <w:bottom w:val="none" w:sz="0" w:space="0" w:color="auto"/>
        <w:right w:val="none" w:sz="0" w:space="0" w:color="auto"/>
      </w:divBdr>
      <w:divsChild>
        <w:div w:id="363100673">
          <w:marLeft w:val="0"/>
          <w:marRight w:val="0"/>
          <w:marTop w:val="0"/>
          <w:marBottom w:val="0"/>
          <w:divBdr>
            <w:top w:val="none" w:sz="0" w:space="0" w:color="auto"/>
            <w:left w:val="none" w:sz="0" w:space="0" w:color="auto"/>
            <w:bottom w:val="none" w:sz="0" w:space="0" w:color="auto"/>
            <w:right w:val="none" w:sz="0" w:space="0" w:color="auto"/>
          </w:divBdr>
        </w:div>
      </w:divsChild>
    </w:div>
    <w:div w:id="1554778934">
      <w:bodyDiv w:val="1"/>
      <w:marLeft w:val="0"/>
      <w:marRight w:val="0"/>
      <w:marTop w:val="0"/>
      <w:marBottom w:val="0"/>
      <w:divBdr>
        <w:top w:val="none" w:sz="0" w:space="0" w:color="auto"/>
        <w:left w:val="none" w:sz="0" w:space="0" w:color="auto"/>
        <w:bottom w:val="none" w:sz="0" w:space="0" w:color="auto"/>
        <w:right w:val="none" w:sz="0" w:space="0" w:color="auto"/>
      </w:divBdr>
      <w:divsChild>
        <w:div w:id="1072316439">
          <w:marLeft w:val="0"/>
          <w:marRight w:val="0"/>
          <w:marTop w:val="0"/>
          <w:marBottom w:val="0"/>
          <w:divBdr>
            <w:top w:val="none" w:sz="0" w:space="0" w:color="auto"/>
            <w:left w:val="none" w:sz="0" w:space="0" w:color="auto"/>
            <w:bottom w:val="none" w:sz="0" w:space="0" w:color="auto"/>
            <w:right w:val="none" w:sz="0" w:space="0" w:color="auto"/>
          </w:divBdr>
          <w:divsChild>
            <w:div w:id="1999965547">
              <w:marLeft w:val="0"/>
              <w:marRight w:val="0"/>
              <w:marTop w:val="0"/>
              <w:marBottom w:val="0"/>
              <w:divBdr>
                <w:top w:val="none" w:sz="0" w:space="0" w:color="auto"/>
                <w:left w:val="none" w:sz="0" w:space="0" w:color="auto"/>
                <w:bottom w:val="none" w:sz="0" w:space="0" w:color="auto"/>
                <w:right w:val="none" w:sz="0" w:space="0" w:color="auto"/>
              </w:divBdr>
              <w:divsChild>
                <w:div w:id="540436941">
                  <w:marLeft w:val="0"/>
                  <w:marRight w:val="0"/>
                  <w:marTop w:val="0"/>
                  <w:marBottom w:val="0"/>
                  <w:divBdr>
                    <w:top w:val="none" w:sz="0" w:space="0" w:color="auto"/>
                    <w:left w:val="none" w:sz="0" w:space="0" w:color="auto"/>
                    <w:bottom w:val="none" w:sz="0" w:space="0" w:color="auto"/>
                    <w:right w:val="none" w:sz="0" w:space="0" w:color="auto"/>
                  </w:divBdr>
                  <w:divsChild>
                    <w:div w:id="810251059">
                      <w:marLeft w:val="0"/>
                      <w:marRight w:val="0"/>
                      <w:marTop w:val="0"/>
                      <w:marBottom w:val="0"/>
                      <w:divBdr>
                        <w:top w:val="none" w:sz="0" w:space="0" w:color="auto"/>
                        <w:left w:val="none" w:sz="0" w:space="0" w:color="auto"/>
                        <w:bottom w:val="none" w:sz="0" w:space="0" w:color="auto"/>
                        <w:right w:val="none" w:sz="0" w:space="0" w:color="auto"/>
                      </w:divBdr>
                      <w:divsChild>
                        <w:div w:id="1773085920">
                          <w:marLeft w:val="0"/>
                          <w:marRight w:val="0"/>
                          <w:marTop w:val="0"/>
                          <w:marBottom w:val="0"/>
                          <w:divBdr>
                            <w:top w:val="none" w:sz="0" w:space="0" w:color="auto"/>
                            <w:left w:val="none" w:sz="0" w:space="0" w:color="auto"/>
                            <w:bottom w:val="none" w:sz="0" w:space="0" w:color="auto"/>
                            <w:right w:val="none" w:sz="0" w:space="0" w:color="auto"/>
                          </w:divBdr>
                          <w:divsChild>
                            <w:div w:id="207302659">
                              <w:marLeft w:val="0"/>
                              <w:marRight w:val="0"/>
                              <w:marTop w:val="0"/>
                              <w:marBottom w:val="0"/>
                              <w:divBdr>
                                <w:top w:val="none" w:sz="0" w:space="0" w:color="auto"/>
                                <w:left w:val="none" w:sz="0" w:space="0" w:color="auto"/>
                                <w:bottom w:val="none" w:sz="0" w:space="0" w:color="auto"/>
                                <w:right w:val="none" w:sz="0" w:space="0" w:color="auto"/>
                              </w:divBdr>
                              <w:divsChild>
                                <w:div w:id="700203233">
                                  <w:marLeft w:val="0"/>
                                  <w:marRight w:val="0"/>
                                  <w:marTop w:val="0"/>
                                  <w:marBottom w:val="0"/>
                                  <w:divBdr>
                                    <w:top w:val="none" w:sz="0" w:space="0" w:color="auto"/>
                                    <w:left w:val="none" w:sz="0" w:space="0" w:color="auto"/>
                                    <w:bottom w:val="none" w:sz="0" w:space="0" w:color="auto"/>
                                    <w:right w:val="none" w:sz="0" w:space="0" w:color="auto"/>
                                  </w:divBdr>
                                  <w:divsChild>
                                    <w:div w:id="1042637275">
                                      <w:marLeft w:val="0"/>
                                      <w:marRight w:val="0"/>
                                      <w:marTop w:val="0"/>
                                      <w:marBottom w:val="0"/>
                                      <w:divBdr>
                                        <w:top w:val="none" w:sz="0" w:space="0" w:color="auto"/>
                                        <w:left w:val="none" w:sz="0" w:space="0" w:color="auto"/>
                                        <w:bottom w:val="none" w:sz="0" w:space="0" w:color="auto"/>
                                        <w:right w:val="none" w:sz="0" w:space="0" w:color="auto"/>
                                      </w:divBdr>
                                      <w:divsChild>
                                        <w:div w:id="127406143">
                                          <w:marLeft w:val="0"/>
                                          <w:marRight w:val="0"/>
                                          <w:marTop w:val="0"/>
                                          <w:marBottom w:val="0"/>
                                          <w:divBdr>
                                            <w:top w:val="none" w:sz="0" w:space="0" w:color="auto"/>
                                            <w:left w:val="none" w:sz="0" w:space="0" w:color="auto"/>
                                            <w:bottom w:val="none" w:sz="0" w:space="0" w:color="auto"/>
                                            <w:right w:val="none" w:sz="0" w:space="0" w:color="auto"/>
                                          </w:divBdr>
                                          <w:divsChild>
                                            <w:div w:id="1238007744">
                                              <w:marLeft w:val="0"/>
                                              <w:marRight w:val="0"/>
                                              <w:marTop w:val="0"/>
                                              <w:marBottom w:val="0"/>
                                              <w:divBdr>
                                                <w:top w:val="none" w:sz="0" w:space="0" w:color="auto"/>
                                                <w:left w:val="none" w:sz="0" w:space="0" w:color="auto"/>
                                                <w:bottom w:val="none" w:sz="0" w:space="0" w:color="auto"/>
                                                <w:right w:val="none" w:sz="0" w:space="0" w:color="auto"/>
                                              </w:divBdr>
                                              <w:divsChild>
                                                <w:div w:id="272980229">
                                                  <w:marLeft w:val="0"/>
                                                  <w:marRight w:val="0"/>
                                                  <w:marTop w:val="0"/>
                                                  <w:marBottom w:val="0"/>
                                                  <w:divBdr>
                                                    <w:top w:val="none" w:sz="0" w:space="0" w:color="auto"/>
                                                    <w:left w:val="none" w:sz="0" w:space="0" w:color="auto"/>
                                                    <w:bottom w:val="none" w:sz="0" w:space="0" w:color="auto"/>
                                                    <w:right w:val="none" w:sz="0" w:space="0" w:color="auto"/>
                                                  </w:divBdr>
                                                  <w:divsChild>
                                                    <w:div w:id="747075449">
                                                      <w:marLeft w:val="0"/>
                                                      <w:marRight w:val="0"/>
                                                      <w:marTop w:val="0"/>
                                                      <w:marBottom w:val="0"/>
                                                      <w:divBdr>
                                                        <w:top w:val="none" w:sz="0" w:space="0" w:color="auto"/>
                                                        <w:left w:val="none" w:sz="0" w:space="0" w:color="auto"/>
                                                        <w:bottom w:val="none" w:sz="0" w:space="0" w:color="auto"/>
                                                        <w:right w:val="none" w:sz="0" w:space="0" w:color="auto"/>
                                                      </w:divBdr>
                                                      <w:divsChild>
                                                        <w:div w:id="1893732875">
                                                          <w:marLeft w:val="0"/>
                                                          <w:marRight w:val="0"/>
                                                          <w:marTop w:val="0"/>
                                                          <w:marBottom w:val="0"/>
                                                          <w:divBdr>
                                                            <w:top w:val="none" w:sz="0" w:space="0" w:color="auto"/>
                                                            <w:left w:val="none" w:sz="0" w:space="0" w:color="auto"/>
                                                            <w:bottom w:val="none" w:sz="0" w:space="0" w:color="auto"/>
                                                            <w:right w:val="none" w:sz="0" w:space="0" w:color="auto"/>
                                                          </w:divBdr>
                                                          <w:divsChild>
                                                            <w:div w:id="7082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0074636">
      <w:bodyDiv w:val="1"/>
      <w:marLeft w:val="0"/>
      <w:marRight w:val="0"/>
      <w:marTop w:val="0"/>
      <w:marBottom w:val="0"/>
      <w:divBdr>
        <w:top w:val="none" w:sz="0" w:space="0" w:color="auto"/>
        <w:left w:val="none" w:sz="0" w:space="0" w:color="auto"/>
        <w:bottom w:val="none" w:sz="0" w:space="0" w:color="auto"/>
        <w:right w:val="none" w:sz="0" w:space="0" w:color="auto"/>
      </w:divBdr>
      <w:divsChild>
        <w:div w:id="695430291">
          <w:marLeft w:val="0"/>
          <w:marRight w:val="0"/>
          <w:marTop w:val="0"/>
          <w:marBottom w:val="0"/>
          <w:divBdr>
            <w:top w:val="none" w:sz="0" w:space="0" w:color="auto"/>
            <w:left w:val="none" w:sz="0" w:space="0" w:color="auto"/>
            <w:bottom w:val="none" w:sz="0" w:space="0" w:color="auto"/>
            <w:right w:val="none" w:sz="0" w:space="0" w:color="auto"/>
          </w:divBdr>
          <w:divsChild>
            <w:div w:id="581371465">
              <w:marLeft w:val="0"/>
              <w:marRight w:val="0"/>
              <w:marTop w:val="0"/>
              <w:marBottom w:val="0"/>
              <w:divBdr>
                <w:top w:val="none" w:sz="0" w:space="0" w:color="auto"/>
                <w:left w:val="none" w:sz="0" w:space="0" w:color="auto"/>
                <w:bottom w:val="none" w:sz="0" w:space="0" w:color="auto"/>
                <w:right w:val="none" w:sz="0" w:space="0" w:color="auto"/>
              </w:divBdr>
              <w:divsChild>
                <w:div w:id="1160736686">
                  <w:marLeft w:val="0"/>
                  <w:marRight w:val="0"/>
                  <w:marTop w:val="0"/>
                  <w:marBottom w:val="0"/>
                  <w:divBdr>
                    <w:top w:val="none" w:sz="0" w:space="0" w:color="auto"/>
                    <w:left w:val="none" w:sz="0" w:space="0" w:color="auto"/>
                    <w:bottom w:val="none" w:sz="0" w:space="0" w:color="auto"/>
                    <w:right w:val="none" w:sz="0" w:space="0" w:color="auto"/>
                  </w:divBdr>
                  <w:divsChild>
                    <w:div w:id="1155028826">
                      <w:marLeft w:val="0"/>
                      <w:marRight w:val="0"/>
                      <w:marTop w:val="0"/>
                      <w:marBottom w:val="0"/>
                      <w:divBdr>
                        <w:top w:val="none" w:sz="0" w:space="0" w:color="auto"/>
                        <w:left w:val="none" w:sz="0" w:space="0" w:color="auto"/>
                        <w:bottom w:val="none" w:sz="0" w:space="0" w:color="auto"/>
                        <w:right w:val="none" w:sz="0" w:space="0" w:color="auto"/>
                      </w:divBdr>
                      <w:divsChild>
                        <w:div w:id="2033411388">
                          <w:marLeft w:val="0"/>
                          <w:marRight w:val="0"/>
                          <w:marTop w:val="0"/>
                          <w:marBottom w:val="0"/>
                          <w:divBdr>
                            <w:top w:val="none" w:sz="0" w:space="0" w:color="auto"/>
                            <w:left w:val="none" w:sz="0" w:space="0" w:color="auto"/>
                            <w:bottom w:val="none" w:sz="0" w:space="0" w:color="auto"/>
                            <w:right w:val="none" w:sz="0" w:space="0" w:color="auto"/>
                          </w:divBdr>
                          <w:divsChild>
                            <w:div w:id="1451827315">
                              <w:marLeft w:val="0"/>
                              <w:marRight w:val="0"/>
                              <w:marTop w:val="0"/>
                              <w:marBottom w:val="0"/>
                              <w:divBdr>
                                <w:top w:val="none" w:sz="0" w:space="0" w:color="auto"/>
                                <w:left w:val="none" w:sz="0" w:space="0" w:color="auto"/>
                                <w:bottom w:val="none" w:sz="0" w:space="0" w:color="auto"/>
                                <w:right w:val="none" w:sz="0" w:space="0" w:color="auto"/>
                              </w:divBdr>
                              <w:divsChild>
                                <w:div w:id="1499036883">
                                  <w:marLeft w:val="0"/>
                                  <w:marRight w:val="0"/>
                                  <w:marTop w:val="0"/>
                                  <w:marBottom w:val="0"/>
                                  <w:divBdr>
                                    <w:top w:val="none" w:sz="0" w:space="0" w:color="auto"/>
                                    <w:left w:val="none" w:sz="0" w:space="0" w:color="auto"/>
                                    <w:bottom w:val="none" w:sz="0" w:space="0" w:color="auto"/>
                                    <w:right w:val="none" w:sz="0" w:space="0" w:color="auto"/>
                                  </w:divBdr>
                                  <w:divsChild>
                                    <w:div w:id="370879997">
                                      <w:marLeft w:val="0"/>
                                      <w:marRight w:val="0"/>
                                      <w:marTop w:val="0"/>
                                      <w:marBottom w:val="0"/>
                                      <w:divBdr>
                                        <w:top w:val="none" w:sz="0" w:space="0" w:color="auto"/>
                                        <w:left w:val="none" w:sz="0" w:space="0" w:color="auto"/>
                                        <w:bottom w:val="none" w:sz="0" w:space="0" w:color="auto"/>
                                        <w:right w:val="none" w:sz="0" w:space="0" w:color="auto"/>
                                      </w:divBdr>
                                      <w:divsChild>
                                        <w:div w:id="1662461078">
                                          <w:marLeft w:val="0"/>
                                          <w:marRight w:val="0"/>
                                          <w:marTop w:val="0"/>
                                          <w:marBottom w:val="0"/>
                                          <w:divBdr>
                                            <w:top w:val="none" w:sz="0" w:space="0" w:color="auto"/>
                                            <w:left w:val="none" w:sz="0" w:space="0" w:color="auto"/>
                                            <w:bottom w:val="none" w:sz="0" w:space="0" w:color="auto"/>
                                            <w:right w:val="none" w:sz="0" w:space="0" w:color="auto"/>
                                          </w:divBdr>
                                          <w:divsChild>
                                            <w:div w:id="1259562821">
                                              <w:marLeft w:val="0"/>
                                              <w:marRight w:val="0"/>
                                              <w:marTop w:val="0"/>
                                              <w:marBottom w:val="0"/>
                                              <w:divBdr>
                                                <w:top w:val="none" w:sz="0" w:space="0" w:color="auto"/>
                                                <w:left w:val="none" w:sz="0" w:space="0" w:color="auto"/>
                                                <w:bottom w:val="none" w:sz="0" w:space="0" w:color="auto"/>
                                                <w:right w:val="none" w:sz="0" w:space="0" w:color="auto"/>
                                              </w:divBdr>
                                              <w:divsChild>
                                                <w:div w:id="322204428">
                                                  <w:marLeft w:val="0"/>
                                                  <w:marRight w:val="0"/>
                                                  <w:marTop w:val="0"/>
                                                  <w:marBottom w:val="0"/>
                                                  <w:divBdr>
                                                    <w:top w:val="none" w:sz="0" w:space="0" w:color="auto"/>
                                                    <w:left w:val="none" w:sz="0" w:space="0" w:color="auto"/>
                                                    <w:bottom w:val="none" w:sz="0" w:space="0" w:color="auto"/>
                                                    <w:right w:val="none" w:sz="0" w:space="0" w:color="auto"/>
                                                  </w:divBdr>
                                                  <w:divsChild>
                                                    <w:div w:id="1192843387">
                                                      <w:marLeft w:val="0"/>
                                                      <w:marRight w:val="0"/>
                                                      <w:marTop w:val="0"/>
                                                      <w:marBottom w:val="0"/>
                                                      <w:divBdr>
                                                        <w:top w:val="none" w:sz="0" w:space="0" w:color="auto"/>
                                                        <w:left w:val="none" w:sz="0" w:space="0" w:color="auto"/>
                                                        <w:bottom w:val="none" w:sz="0" w:space="0" w:color="auto"/>
                                                        <w:right w:val="none" w:sz="0" w:space="0" w:color="auto"/>
                                                      </w:divBdr>
                                                      <w:divsChild>
                                                        <w:div w:id="1246575762">
                                                          <w:marLeft w:val="0"/>
                                                          <w:marRight w:val="0"/>
                                                          <w:marTop w:val="0"/>
                                                          <w:marBottom w:val="0"/>
                                                          <w:divBdr>
                                                            <w:top w:val="none" w:sz="0" w:space="0" w:color="auto"/>
                                                            <w:left w:val="none" w:sz="0" w:space="0" w:color="auto"/>
                                                            <w:bottom w:val="none" w:sz="0" w:space="0" w:color="auto"/>
                                                            <w:right w:val="none" w:sz="0" w:space="0" w:color="auto"/>
                                                          </w:divBdr>
                                                          <w:divsChild>
                                                            <w:div w:id="99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51322">
      <w:bodyDiv w:val="1"/>
      <w:marLeft w:val="0"/>
      <w:marRight w:val="0"/>
      <w:marTop w:val="0"/>
      <w:marBottom w:val="0"/>
      <w:divBdr>
        <w:top w:val="none" w:sz="0" w:space="0" w:color="auto"/>
        <w:left w:val="none" w:sz="0" w:space="0" w:color="auto"/>
        <w:bottom w:val="none" w:sz="0" w:space="0" w:color="auto"/>
        <w:right w:val="none" w:sz="0" w:space="0" w:color="auto"/>
      </w:divBdr>
      <w:divsChild>
        <w:div w:id="1041856997">
          <w:marLeft w:val="0"/>
          <w:marRight w:val="0"/>
          <w:marTop w:val="0"/>
          <w:marBottom w:val="0"/>
          <w:divBdr>
            <w:top w:val="none" w:sz="0" w:space="0" w:color="auto"/>
            <w:left w:val="none" w:sz="0" w:space="0" w:color="auto"/>
            <w:bottom w:val="none" w:sz="0" w:space="0" w:color="auto"/>
            <w:right w:val="none" w:sz="0" w:space="0" w:color="auto"/>
          </w:divBdr>
          <w:divsChild>
            <w:div w:id="532571872">
              <w:marLeft w:val="0"/>
              <w:marRight w:val="0"/>
              <w:marTop w:val="0"/>
              <w:marBottom w:val="0"/>
              <w:divBdr>
                <w:top w:val="none" w:sz="0" w:space="0" w:color="auto"/>
                <w:left w:val="none" w:sz="0" w:space="0" w:color="auto"/>
                <w:bottom w:val="none" w:sz="0" w:space="0" w:color="auto"/>
                <w:right w:val="none" w:sz="0" w:space="0" w:color="auto"/>
              </w:divBdr>
              <w:divsChild>
                <w:div w:id="2063207509">
                  <w:marLeft w:val="0"/>
                  <w:marRight w:val="0"/>
                  <w:marTop w:val="0"/>
                  <w:marBottom w:val="0"/>
                  <w:divBdr>
                    <w:top w:val="none" w:sz="0" w:space="0" w:color="auto"/>
                    <w:left w:val="none" w:sz="0" w:space="0" w:color="auto"/>
                    <w:bottom w:val="none" w:sz="0" w:space="0" w:color="auto"/>
                    <w:right w:val="none" w:sz="0" w:space="0" w:color="auto"/>
                  </w:divBdr>
                  <w:divsChild>
                    <w:div w:id="411975861">
                      <w:marLeft w:val="0"/>
                      <w:marRight w:val="0"/>
                      <w:marTop w:val="0"/>
                      <w:marBottom w:val="0"/>
                      <w:divBdr>
                        <w:top w:val="none" w:sz="0" w:space="0" w:color="auto"/>
                        <w:left w:val="none" w:sz="0" w:space="0" w:color="auto"/>
                        <w:bottom w:val="none" w:sz="0" w:space="0" w:color="auto"/>
                        <w:right w:val="none" w:sz="0" w:space="0" w:color="auto"/>
                      </w:divBdr>
                      <w:divsChild>
                        <w:div w:id="236283678">
                          <w:marLeft w:val="0"/>
                          <w:marRight w:val="0"/>
                          <w:marTop w:val="0"/>
                          <w:marBottom w:val="0"/>
                          <w:divBdr>
                            <w:top w:val="none" w:sz="0" w:space="0" w:color="auto"/>
                            <w:left w:val="none" w:sz="0" w:space="0" w:color="auto"/>
                            <w:bottom w:val="none" w:sz="0" w:space="0" w:color="auto"/>
                            <w:right w:val="none" w:sz="0" w:space="0" w:color="auto"/>
                          </w:divBdr>
                          <w:divsChild>
                            <w:div w:id="288165742">
                              <w:marLeft w:val="0"/>
                              <w:marRight w:val="0"/>
                              <w:marTop w:val="0"/>
                              <w:marBottom w:val="0"/>
                              <w:divBdr>
                                <w:top w:val="none" w:sz="0" w:space="0" w:color="auto"/>
                                <w:left w:val="none" w:sz="0" w:space="0" w:color="auto"/>
                                <w:bottom w:val="none" w:sz="0" w:space="0" w:color="auto"/>
                                <w:right w:val="none" w:sz="0" w:space="0" w:color="auto"/>
                              </w:divBdr>
                              <w:divsChild>
                                <w:div w:id="1665082801">
                                  <w:marLeft w:val="0"/>
                                  <w:marRight w:val="0"/>
                                  <w:marTop w:val="0"/>
                                  <w:marBottom w:val="0"/>
                                  <w:divBdr>
                                    <w:top w:val="none" w:sz="0" w:space="0" w:color="auto"/>
                                    <w:left w:val="none" w:sz="0" w:space="0" w:color="auto"/>
                                    <w:bottom w:val="none" w:sz="0" w:space="0" w:color="auto"/>
                                    <w:right w:val="none" w:sz="0" w:space="0" w:color="auto"/>
                                  </w:divBdr>
                                  <w:divsChild>
                                    <w:div w:id="990909851">
                                      <w:marLeft w:val="0"/>
                                      <w:marRight w:val="0"/>
                                      <w:marTop w:val="0"/>
                                      <w:marBottom w:val="0"/>
                                      <w:divBdr>
                                        <w:top w:val="none" w:sz="0" w:space="0" w:color="auto"/>
                                        <w:left w:val="none" w:sz="0" w:space="0" w:color="auto"/>
                                        <w:bottom w:val="none" w:sz="0" w:space="0" w:color="auto"/>
                                        <w:right w:val="none" w:sz="0" w:space="0" w:color="auto"/>
                                      </w:divBdr>
                                      <w:divsChild>
                                        <w:div w:id="1677462297">
                                          <w:marLeft w:val="0"/>
                                          <w:marRight w:val="0"/>
                                          <w:marTop w:val="0"/>
                                          <w:marBottom w:val="0"/>
                                          <w:divBdr>
                                            <w:top w:val="none" w:sz="0" w:space="0" w:color="auto"/>
                                            <w:left w:val="none" w:sz="0" w:space="0" w:color="auto"/>
                                            <w:bottom w:val="none" w:sz="0" w:space="0" w:color="auto"/>
                                            <w:right w:val="none" w:sz="0" w:space="0" w:color="auto"/>
                                          </w:divBdr>
                                          <w:divsChild>
                                            <w:div w:id="1323041978">
                                              <w:marLeft w:val="0"/>
                                              <w:marRight w:val="0"/>
                                              <w:marTop w:val="0"/>
                                              <w:marBottom w:val="0"/>
                                              <w:divBdr>
                                                <w:top w:val="none" w:sz="0" w:space="0" w:color="auto"/>
                                                <w:left w:val="none" w:sz="0" w:space="0" w:color="auto"/>
                                                <w:bottom w:val="none" w:sz="0" w:space="0" w:color="auto"/>
                                                <w:right w:val="none" w:sz="0" w:space="0" w:color="auto"/>
                                              </w:divBdr>
                                              <w:divsChild>
                                                <w:div w:id="748188612">
                                                  <w:marLeft w:val="0"/>
                                                  <w:marRight w:val="0"/>
                                                  <w:marTop w:val="0"/>
                                                  <w:marBottom w:val="0"/>
                                                  <w:divBdr>
                                                    <w:top w:val="none" w:sz="0" w:space="0" w:color="auto"/>
                                                    <w:left w:val="none" w:sz="0" w:space="0" w:color="auto"/>
                                                    <w:bottom w:val="none" w:sz="0" w:space="0" w:color="auto"/>
                                                    <w:right w:val="none" w:sz="0" w:space="0" w:color="auto"/>
                                                  </w:divBdr>
                                                  <w:divsChild>
                                                    <w:div w:id="1485127725">
                                                      <w:marLeft w:val="0"/>
                                                      <w:marRight w:val="0"/>
                                                      <w:marTop w:val="0"/>
                                                      <w:marBottom w:val="0"/>
                                                      <w:divBdr>
                                                        <w:top w:val="none" w:sz="0" w:space="0" w:color="auto"/>
                                                        <w:left w:val="none" w:sz="0" w:space="0" w:color="auto"/>
                                                        <w:bottom w:val="none" w:sz="0" w:space="0" w:color="auto"/>
                                                        <w:right w:val="none" w:sz="0" w:space="0" w:color="auto"/>
                                                      </w:divBdr>
                                                      <w:divsChild>
                                                        <w:div w:id="1254359846">
                                                          <w:marLeft w:val="0"/>
                                                          <w:marRight w:val="0"/>
                                                          <w:marTop w:val="0"/>
                                                          <w:marBottom w:val="0"/>
                                                          <w:divBdr>
                                                            <w:top w:val="none" w:sz="0" w:space="0" w:color="auto"/>
                                                            <w:left w:val="none" w:sz="0" w:space="0" w:color="auto"/>
                                                            <w:bottom w:val="none" w:sz="0" w:space="0" w:color="auto"/>
                                                            <w:right w:val="none" w:sz="0" w:space="0" w:color="auto"/>
                                                          </w:divBdr>
                                                          <w:divsChild>
                                                            <w:div w:id="292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3170565">
      <w:bodyDiv w:val="1"/>
      <w:marLeft w:val="0"/>
      <w:marRight w:val="0"/>
      <w:marTop w:val="0"/>
      <w:marBottom w:val="0"/>
      <w:divBdr>
        <w:top w:val="none" w:sz="0" w:space="0" w:color="auto"/>
        <w:left w:val="none" w:sz="0" w:space="0" w:color="auto"/>
        <w:bottom w:val="none" w:sz="0" w:space="0" w:color="auto"/>
        <w:right w:val="none" w:sz="0" w:space="0" w:color="auto"/>
      </w:divBdr>
    </w:div>
    <w:div w:id="1667127604">
      <w:bodyDiv w:val="1"/>
      <w:marLeft w:val="0"/>
      <w:marRight w:val="0"/>
      <w:marTop w:val="0"/>
      <w:marBottom w:val="0"/>
      <w:divBdr>
        <w:top w:val="none" w:sz="0" w:space="0" w:color="auto"/>
        <w:left w:val="none" w:sz="0" w:space="0" w:color="auto"/>
        <w:bottom w:val="none" w:sz="0" w:space="0" w:color="auto"/>
        <w:right w:val="none" w:sz="0" w:space="0" w:color="auto"/>
      </w:divBdr>
    </w:div>
    <w:div w:id="1769813861">
      <w:bodyDiv w:val="1"/>
      <w:marLeft w:val="0"/>
      <w:marRight w:val="0"/>
      <w:marTop w:val="0"/>
      <w:marBottom w:val="0"/>
      <w:divBdr>
        <w:top w:val="none" w:sz="0" w:space="0" w:color="auto"/>
        <w:left w:val="none" w:sz="0" w:space="0" w:color="auto"/>
        <w:bottom w:val="none" w:sz="0" w:space="0" w:color="auto"/>
        <w:right w:val="none" w:sz="0" w:space="0" w:color="auto"/>
      </w:divBdr>
    </w:div>
    <w:div w:id="1777669895">
      <w:bodyDiv w:val="1"/>
      <w:marLeft w:val="0"/>
      <w:marRight w:val="0"/>
      <w:marTop w:val="0"/>
      <w:marBottom w:val="0"/>
      <w:divBdr>
        <w:top w:val="none" w:sz="0" w:space="0" w:color="auto"/>
        <w:left w:val="none" w:sz="0" w:space="0" w:color="auto"/>
        <w:bottom w:val="none" w:sz="0" w:space="0" w:color="auto"/>
        <w:right w:val="none" w:sz="0" w:space="0" w:color="auto"/>
      </w:divBdr>
    </w:div>
    <w:div w:id="1839299987">
      <w:bodyDiv w:val="1"/>
      <w:marLeft w:val="0"/>
      <w:marRight w:val="0"/>
      <w:marTop w:val="0"/>
      <w:marBottom w:val="0"/>
      <w:divBdr>
        <w:top w:val="none" w:sz="0" w:space="0" w:color="auto"/>
        <w:left w:val="none" w:sz="0" w:space="0" w:color="auto"/>
        <w:bottom w:val="none" w:sz="0" w:space="0" w:color="auto"/>
        <w:right w:val="none" w:sz="0" w:space="0" w:color="auto"/>
      </w:divBdr>
    </w:div>
    <w:div w:id="20647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ihadguest.com/en/terms-and-condition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67EC41B8244DCBF68AB82C07CFEC4"/>
        <w:category>
          <w:name w:val="General"/>
          <w:gallery w:val="placeholder"/>
        </w:category>
        <w:types>
          <w:type w:val="bbPlcHdr"/>
        </w:types>
        <w:behaviors>
          <w:behavior w:val="content"/>
        </w:behaviors>
        <w:guid w:val="{142CC8FE-7F5F-4CAE-8F8A-273FE944814C}"/>
      </w:docPartPr>
      <w:docPartBody>
        <w:p w:rsidR="007A4C41" w:rsidRDefault="00B23953" w:rsidP="00B23953">
          <w:pPr>
            <w:pStyle w:val="B6767EC41B8244DCBF68AB82C07CFE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735"/>
    <w:rsid w:val="00010DC6"/>
    <w:rsid w:val="00015C46"/>
    <w:rsid w:val="000B0C7A"/>
    <w:rsid w:val="000B1A6E"/>
    <w:rsid w:val="000C4C88"/>
    <w:rsid w:val="00107176"/>
    <w:rsid w:val="00131211"/>
    <w:rsid w:val="00282CA8"/>
    <w:rsid w:val="002830E0"/>
    <w:rsid w:val="00283682"/>
    <w:rsid w:val="002A2311"/>
    <w:rsid w:val="002A4C37"/>
    <w:rsid w:val="002D2100"/>
    <w:rsid w:val="0032020E"/>
    <w:rsid w:val="00334928"/>
    <w:rsid w:val="003B7FD3"/>
    <w:rsid w:val="003C5162"/>
    <w:rsid w:val="004018D4"/>
    <w:rsid w:val="004730F7"/>
    <w:rsid w:val="004A2222"/>
    <w:rsid w:val="004F50F3"/>
    <w:rsid w:val="0050026B"/>
    <w:rsid w:val="005060E2"/>
    <w:rsid w:val="005A3702"/>
    <w:rsid w:val="005B200D"/>
    <w:rsid w:val="005D6E10"/>
    <w:rsid w:val="006F2447"/>
    <w:rsid w:val="007253D1"/>
    <w:rsid w:val="00730DF6"/>
    <w:rsid w:val="00755780"/>
    <w:rsid w:val="00764C05"/>
    <w:rsid w:val="007661C8"/>
    <w:rsid w:val="00780301"/>
    <w:rsid w:val="007A4C41"/>
    <w:rsid w:val="007C72B8"/>
    <w:rsid w:val="00800A3D"/>
    <w:rsid w:val="00807B9B"/>
    <w:rsid w:val="00816735"/>
    <w:rsid w:val="00870E6F"/>
    <w:rsid w:val="008A5BE9"/>
    <w:rsid w:val="009171FC"/>
    <w:rsid w:val="00953EB0"/>
    <w:rsid w:val="009A3D73"/>
    <w:rsid w:val="009C15B7"/>
    <w:rsid w:val="009C4B5E"/>
    <w:rsid w:val="009E555C"/>
    <w:rsid w:val="00A04BF7"/>
    <w:rsid w:val="00A206E9"/>
    <w:rsid w:val="00A709C9"/>
    <w:rsid w:val="00A904E5"/>
    <w:rsid w:val="00AA3C94"/>
    <w:rsid w:val="00AC7FF6"/>
    <w:rsid w:val="00AD4B3D"/>
    <w:rsid w:val="00AD4F22"/>
    <w:rsid w:val="00AF2B87"/>
    <w:rsid w:val="00B166DB"/>
    <w:rsid w:val="00B23953"/>
    <w:rsid w:val="00B767A0"/>
    <w:rsid w:val="00B91919"/>
    <w:rsid w:val="00BC1E08"/>
    <w:rsid w:val="00C12CCC"/>
    <w:rsid w:val="00CA0477"/>
    <w:rsid w:val="00CB6980"/>
    <w:rsid w:val="00D25D78"/>
    <w:rsid w:val="00D57E16"/>
    <w:rsid w:val="00DC701A"/>
    <w:rsid w:val="00DF71C6"/>
    <w:rsid w:val="00E162CD"/>
    <w:rsid w:val="00E41E8F"/>
    <w:rsid w:val="00E50B4F"/>
    <w:rsid w:val="00E93EEF"/>
    <w:rsid w:val="00EA2F75"/>
    <w:rsid w:val="00EE33F5"/>
    <w:rsid w:val="00F066BF"/>
    <w:rsid w:val="00F1058A"/>
    <w:rsid w:val="00F27327"/>
    <w:rsid w:val="00FA2FEC"/>
    <w:rsid w:val="00FA7BC9"/>
    <w:rsid w:val="00FE4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67EC41B8244DCBF68AB82C07CFEC4">
    <w:name w:val="B6767EC41B8244DCBF68AB82C07CFEC4"/>
    <w:rsid w:val="00B23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d454ec9c-0db7-4722-a6b0-4e9cc245d931" xsi:nil="true"/>
    <MigrationWizIdVersion xmlns="d454ec9c-0db7-4722-a6b0-4e9cc245d931" xsi:nil="true"/>
    <MigrationWizIdPermissions xmlns="d454ec9c-0db7-4722-a6b0-4e9cc245d931" xsi:nil="true"/>
    <TaxCatchAll xmlns="c84a5446-015b-46b9-b91c-dab1e04b6b53" xsi:nil="true"/>
    <lcf76f155ced4ddcb4097134ff3c332f xmlns="d06c8a9c-0f9a-4870-a2ab-e9cf10f743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06BE20C3BC2E4AB443AD21CF051AAF" ma:contentTypeVersion="5" ma:contentTypeDescription="Create a new document." ma:contentTypeScope="" ma:versionID="220a8a2f90f2f9318019bd74dfbc3b95">
  <xsd:schema xmlns:xsd="http://www.w3.org/2001/XMLSchema" xmlns:xs="http://www.w3.org/2001/XMLSchema" xmlns:p="http://schemas.microsoft.com/office/2006/metadata/properties" xmlns:ns2="d454ec9c-0db7-4722-a6b0-4e9cc245d931" xmlns:ns3="214fc098-bc54-4831-9b80-9b23e6f6da4a" xmlns:ns4="d06c8a9c-0f9a-4870-a2ab-e9cf10f74339" xmlns:ns5="c84a5446-015b-46b9-b91c-dab1e04b6b53" targetNamespace="http://schemas.microsoft.com/office/2006/metadata/properties" ma:root="true" ma:fieldsID="6b6ac60fbf65477e548ace329e8ccb7c" ns2:_="" ns3:_="" ns4:_="" ns5:_="">
    <xsd:import namespace="d454ec9c-0db7-4722-a6b0-4e9cc245d931"/>
    <xsd:import namespace="214fc098-bc54-4831-9b80-9b23e6f6da4a"/>
    <xsd:import namespace="d06c8a9c-0f9a-4870-a2ab-e9cf10f74339"/>
    <xsd:import namespace="c84a5446-015b-46b9-b91c-dab1e04b6b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igrationWizId" minOccurs="0"/>
                <xsd:element ref="ns2:MigrationWizIdPermissions" minOccurs="0"/>
                <xsd:element ref="ns2:MigrationWizIdVersion"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4ec9c-0db7-4722-a6b0-4e9cc245d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igrationWizId" ma:index="16" nillable="true" ma:displayName="MigrationWizId" ma:hidden="true" ma:internalName="MigrationWizId">
      <xsd:simpleType>
        <xsd:restriction base="dms:Text"/>
      </xsd:simpleType>
    </xsd:element>
    <xsd:element name="MigrationWizIdPermissions" ma:index="17" nillable="true" ma:displayName="MigrationWizIdPermissions" ma:hidden="true" ma:internalName="MigrationWizIdPermissions">
      <xsd:simpleType>
        <xsd:restriction base="dms:Text"/>
      </xsd:simpleType>
    </xsd:element>
    <xsd:element name="MigrationWizIdVersion" ma:index="18" nillable="true" ma:displayName="MigrationWizIdVersion" ma:hidden="true" ma:internalName="MigrationWizIdVersion">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fc098-bc54-4831-9b80-9b23e6f6da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c8a9c-0f9a-4870-a2ab-e9cf10f7433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fe1fce4-6f0e-4c97-a0ec-e353014242be"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a5446-015b-46b9-b91c-dab1e04b6b5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58d8c6-6c1c-4232-9585-ad798654538b}" ma:internalName="TaxCatchAll" ma:showField="CatchAllData" ma:web="c84a5446-015b-46b9-b91c-dab1e04b6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029D-1134-4024-B6F1-1A840F1F36FE}">
  <ds:schemaRefs>
    <ds:schemaRef ds:uri="http://schemas.microsoft.com/office/2006/metadata/properties"/>
    <ds:schemaRef ds:uri="http://schemas.microsoft.com/office/infopath/2007/PartnerControls"/>
    <ds:schemaRef ds:uri="d454ec9c-0db7-4722-a6b0-4e9cc245d931"/>
    <ds:schemaRef ds:uri="c84a5446-015b-46b9-b91c-dab1e04b6b53"/>
    <ds:schemaRef ds:uri="d06c8a9c-0f9a-4870-a2ab-e9cf10f74339"/>
  </ds:schemaRefs>
</ds:datastoreItem>
</file>

<file path=customXml/itemProps2.xml><?xml version="1.0" encoding="utf-8"?>
<ds:datastoreItem xmlns:ds="http://schemas.openxmlformats.org/officeDocument/2006/customXml" ds:itemID="{C521C674-E057-4DE7-881B-D8DA9D7299CA}">
  <ds:schemaRefs>
    <ds:schemaRef ds:uri="http://schemas.openxmlformats.org/officeDocument/2006/bibliography"/>
  </ds:schemaRefs>
</ds:datastoreItem>
</file>

<file path=customXml/itemProps3.xml><?xml version="1.0" encoding="utf-8"?>
<ds:datastoreItem xmlns:ds="http://schemas.openxmlformats.org/officeDocument/2006/customXml" ds:itemID="{BB980E75-3E10-4780-83F2-7CBC719150E3}">
  <ds:schemaRefs>
    <ds:schemaRef ds:uri="http://schemas.microsoft.com/sharepoint/v3/contenttype/forms"/>
  </ds:schemaRefs>
</ds:datastoreItem>
</file>

<file path=customXml/itemProps4.xml><?xml version="1.0" encoding="utf-8"?>
<ds:datastoreItem xmlns:ds="http://schemas.openxmlformats.org/officeDocument/2006/customXml" ds:itemID="{CF103A60-FC53-4EC5-9CF3-CD56BE65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4ec9c-0db7-4722-a6b0-4e9cc245d931"/>
    <ds:schemaRef ds:uri="214fc098-bc54-4831-9b80-9b23e6f6da4a"/>
    <ds:schemaRef ds:uri="d06c8a9c-0f9a-4870-a2ab-e9cf10f74339"/>
    <ds:schemaRef ds:uri="c84a5446-015b-46b9-b91c-dab1e04b6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Commanine</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Commanine</dc:creator>
  <cp:keywords/>
  <dc:description/>
  <cp:lastModifiedBy>Dipti Bhatia</cp:lastModifiedBy>
  <cp:revision>117</cp:revision>
  <cp:lastPrinted>2025-05-15T12:38:00Z</cp:lastPrinted>
  <dcterms:created xsi:type="dcterms:W3CDTF">2025-05-14T06:39:00Z</dcterms:created>
  <dcterms:modified xsi:type="dcterms:W3CDTF">2025-05-15T12:38:00Z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x-platform">
    <vt:lpwstr>Commanine</vt:lpwstr>
  </property>
  <property fmtid="{D5CDD505-2E9C-101B-9397-08002B2CF9AE}" pid="3" name="wbx-company">
    <vt:lpwstr>Commanine</vt:lpwstr>
  </property>
  <property fmtid="{D5CDD505-2E9C-101B-9397-08002B2CF9AE}" pid="4" name="wbx-person">
    <vt:lpwstr>Ibrahim Ahmed</vt:lpwstr>
  </property>
  <property fmtid="{D5CDD505-2E9C-101B-9397-08002B2CF9AE}" pid="5" name="wbx-scope">
    <vt:lpwstr>{"type":"Project","projectid":6212}</vt:lpwstr>
  </property>
  <property fmtid="{D5CDD505-2E9C-101B-9397-08002B2CF9AE}" pid="6" name="wbx-layout">
    <vt:lpwstr>1~en-US~0+
1~ar-AE~0+</vt:lpwstr>
  </property>
  <property fmtid="{D5CDD505-2E9C-101B-9397-08002B2CF9AE}" pid="7" name="MediaServiceImageTags">
    <vt:lpwstr/>
  </property>
  <property fmtid="{D5CDD505-2E9C-101B-9397-08002B2CF9AE}" pid="8" name="_ExtendedDescription">
    <vt:lpwstr/>
  </property>
  <property fmtid="{D5CDD505-2E9C-101B-9397-08002B2CF9AE}" pid="9" name="ClassificationContentMarkingFooterShapeIds">
    <vt:lpwstr>534c47a1,7c3bc84,4b0819d1</vt:lpwstr>
  </property>
  <property fmtid="{D5CDD505-2E9C-101B-9397-08002B2CF9AE}" pid="10" name="ClassificationContentMarkingFooterFontProps">
    <vt:lpwstr>#008000,8,Calibri</vt:lpwstr>
  </property>
  <property fmtid="{D5CDD505-2E9C-101B-9397-08002B2CF9AE}" pid="11" name="ClassificationContentMarkingFooterText">
    <vt:lpwstr>Classification : External General Purpose</vt:lpwstr>
  </property>
  <property fmtid="{D5CDD505-2E9C-101B-9397-08002B2CF9AE}" pid="12" name="MSIP_Label_9ca26f68-d0c3-464a-9cdd-0e7558395080_Enabled">
    <vt:lpwstr>true</vt:lpwstr>
  </property>
  <property fmtid="{D5CDD505-2E9C-101B-9397-08002B2CF9AE}" pid="13" name="MSIP_Label_9ca26f68-d0c3-464a-9cdd-0e7558395080_SetDate">
    <vt:lpwstr>2023-06-07T13:13:51Z</vt:lpwstr>
  </property>
  <property fmtid="{D5CDD505-2E9C-101B-9397-08002B2CF9AE}" pid="14" name="MSIP_Label_9ca26f68-d0c3-464a-9cdd-0e7558395080_Method">
    <vt:lpwstr>Privileged</vt:lpwstr>
  </property>
  <property fmtid="{D5CDD505-2E9C-101B-9397-08002B2CF9AE}" pid="15" name="MSIP_Label_9ca26f68-d0c3-464a-9cdd-0e7558395080_Name">
    <vt:lpwstr>General</vt:lpwstr>
  </property>
  <property fmtid="{D5CDD505-2E9C-101B-9397-08002B2CF9AE}" pid="16" name="MSIP_Label_9ca26f68-d0c3-464a-9cdd-0e7558395080_SiteId">
    <vt:lpwstr>496ee8fc-4b6f-4907-a9c3-454bf1adbf52</vt:lpwstr>
  </property>
  <property fmtid="{D5CDD505-2E9C-101B-9397-08002B2CF9AE}" pid="17" name="MSIP_Label_9ca26f68-d0c3-464a-9cdd-0e7558395080_ActionId">
    <vt:lpwstr>1aba8f9e-24bd-4e7c-9fc1-def9c6e2f469</vt:lpwstr>
  </property>
  <property fmtid="{D5CDD505-2E9C-101B-9397-08002B2CF9AE}" pid="18" name="MSIP_Label_9ca26f68-d0c3-464a-9cdd-0e7558395080_ContentBits">
    <vt:lpwstr>2</vt:lpwstr>
  </property>
  <property fmtid="{D5CDD505-2E9C-101B-9397-08002B2CF9AE}" pid="19" name="MSIP_Label_77084f2e-d72a-4d62-926e-185f3657570b_Enabled">
    <vt:lpwstr>true</vt:lpwstr>
  </property>
  <property fmtid="{D5CDD505-2E9C-101B-9397-08002B2CF9AE}" pid="20" name="MSIP_Label_77084f2e-d72a-4d62-926e-185f3657570b_SetDate">
    <vt:lpwstr>2024-10-23T09:54:03Z</vt:lpwstr>
  </property>
  <property fmtid="{D5CDD505-2E9C-101B-9397-08002B2CF9AE}" pid="21" name="MSIP_Label_77084f2e-d72a-4d62-926e-185f3657570b_Method">
    <vt:lpwstr>Privileged</vt:lpwstr>
  </property>
  <property fmtid="{D5CDD505-2E9C-101B-9397-08002B2CF9AE}" pid="22" name="MSIP_Label_77084f2e-d72a-4d62-926e-185f3657570b_Name">
    <vt:lpwstr>External General Purpose</vt:lpwstr>
  </property>
  <property fmtid="{D5CDD505-2E9C-101B-9397-08002B2CF9AE}" pid="23" name="MSIP_Label_77084f2e-d72a-4d62-926e-185f3657570b_SiteId">
    <vt:lpwstr>ab98858a-ce1a-4fea-a19b-e31ea792a488</vt:lpwstr>
  </property>
  <property fmtid="{D5CDD505-2E9C-101B-9397-08002B2CF9AE}" pid="24" name="MSIP_Label_77084f2e-d72a-4d62-926e-185f3657570b_ActionId">
    <vt:lpwstr>34a138a4-2730-4d2d-a4f8-fe1e1349ed08</vt:lpwstr>
  </property>
  <property fmtid="{D5CDD505-2E9C-101B-9397-08002B2CF9AE}" pid="25" name="MSIP_Label_77084f2e-d72a-4d62-926e-185f3657570b_ContentBits">
    <vt:lpwstr>2</vt:lpwstr>
  </property>
  <property fmtid="{D5CDD505-2E9C-101B-9397-08002B2CF9AE}" pid="26" name="ContentTypeId">
    <vt:lpwstr>0x010100EE06BE20C3BC2E4AB443AD21CF051AAF</vt:lpwstr>
  </property>
</Properties>
</file>